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04B7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5.9pt;margin-top:-17.35pt;width:293.5pt;height:66.9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F53B7A" w:rsidRPr="008D4C4B" w:rsidRDefault="002A205E" w:rsidP="00F53B7A">
                  <w:pPr>
                    <w:jc w:val="both"/>
                  </w:pPr>
                  <w:r>
                    <w:t xml:space="preserve">Приложение </w:t>
                  </w:r>
                  <w:r w:rsidRPr="00C94464">
                    <w:t xml:space="preserve"> к ОПОП по направлению подготовки </w:t>
                  </w:r>
                  <w:r w:rsidRPr="00A94ED5">
                    <w:rPr>
                      <w:color w:val="000000"/>
                    </w:rPr>
                    <w:t xml:space="preserve">44.03.05 Педагогическое образование </w:t>
                  </w:r>
                  <w:r>
                    <w:rPr>
                      <w:color w:val="000000"/>
                    </w:rPr>
                    <w:t xml:space="preserve">(с двумя профилями подготовки); </w:t>
                  </w:r>
                  <w:r w:rsidRPr="006621AD">
                    <w:t xml:space="preserve">Направленность (профиль) программы  </w:t>
                  </w:r>
                  <w:r>
                    <w:t xml:space="preserve"> «Дошкольное образование» и «Начальное образование»</w:t>
                  </w:r>
                  <w:r w:rsidRPr="006621AD">
                    <w:t xml:space="preserve">, утв. приказом ректора ОмГА </w:t>
                  </w:r>
                  <w:r w:rsidR="00F53B7A" w:rsidRPr="008D4C4B">
                    <w:t>от 28.03.2022 № 28</w:t>
                  </w:r>
                </w:p>
                <w:p w:rsidR="002A205E" w:rsidRPr="00D529B2" w:rsidRDefault="002A205E" w:rsidP="004214D1">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04B7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2A205E" w:rsidRPr="00C94464" w:rsidRDefault="002A205E" w:rsidP="00C94464">
                  <w:pPr>
                    <w:jc w:val="center"/>
                    <w:rPr>
                      <w:sz w:val="24"/>
                      <w:szCs w:val="24"/>
                    </w:rPr>
                  </w:pPr>
                  <w:r w:rsidRPr="00C94464">
                    <w:rPr>
                      <w:sz w:val="24"/>
                      <w:szCs w:val="24"/>
                    </w:rPr>
                    <w:t>УТВЕРЖДАЮ:</w:t>
                  </w:r>
                </w:p>
                <w:p w:rsidR="002A205E" w:rsidRPr="00C94464" w:rsidRDefault="002A205E" w:rsidP="00C94464">
                  <w:pPr>
                    <w:jc w:val="center"/>
                    <w:rPr>
                      <w:sz w:val="24"/>
                      <w:szCs w:val="24"/>
                    </w:rPr>
                  </w:pPr>
                  <w:r w:rsidRPr="00C94464">
                    <w:rPr>
                      <w:sz w:val="24"/>
                      <w:szCs w:val="24"/>
                    </w:rPr>
                    <w:t>Ректор, д.фил.н., профессор</w:t>
                  </w:r>
                </w:p>
                <w:p w:rsidR="002A205E" w:rsidRDefault="002A205E" w:rsidP="00C94464">
                  <w:pPr>
                    <w:jc w:val="center"/>
                    <w:rPr>
                      <w:sz w:val="24"/>
                      <w:szCs w:val="24"/>
                    </w:rPr>
                  </w:pPr>
                </w:p>
                <w:p w:rsidR="002A205E" w:rsidRPr="00C94464" w:rsidRDefault="002A205E" w:rsidP="00C94464">
                  <w:pPr>
                    <w:jc w:val="center"/>
                    <w:rPr>
                      <w:sz w:val="24"/>
                      <w:szCs w:val="24"/>
                    </w:rPr>
                  </w:pPr>
                  <w:r w:rsidRPr="00C94464">
                    <w:rPr>
                      <w:sz w:val="24"/>
                      <w:szCs w:val="24"/>
                    </w:rPr>
                    <w:t>______________А.Э. Еремеев</w:t>
                  </w:r>
                </w:p>
                <w:p w:rsidR="00F53B7A" w:rsidRPr="008D4C4B" w:rsidRDefault="00F53B7A" w:rsidP="00F53B7A">
                  <w:pPr>
                    <w:jc w:val="center"/>
                    <w:rPr>
                      <w:sz w:val="24"/>
                      <w:szCs w:val="24"/>
                    </w:rPr>
                  </w:pPr>
                  <w:r w:rsidRPr="008D4C4B">
                    <w:rPr>
                      <w:sz w:val="24"/>
                      <w:szCs w:val="24"/>
                    </w:rPr>
                    <w:t xml:space="preserve">                              28.03.2022 г.</w:t>
                  </w:r>
                </w:p>
                <w:p w:rsidR="002A205E" w:rsidRPr="00C94464" w:rsidRDefault="002A205E" w:rsidP="00F53B7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2A205E" w:rsidRDefault="00F53B7A" w:rsidP="009F3D27">
      <w:pPr>
        <w:widowControl/>
        <w:autoSpaceDE/>
        <w:autoSpaceDN/>
        <w:adjustRightInd/>
        <w:jc w:val="center"/>
        <w:rPr>
          <w:b/>
          <w:bCs/>
          <w:color w:val="000000"/>
          <w:sz w:val="40"/>
          <w:szCs w:val="40"/>
        </w:rPr>
      </w:pPr>
      <w:r w:rsidRPr="002A205E">
        <w:rPr>
          <w:b/>
          <w:bCs/>
          <w:color w:val="000000"/>
          <w:sz w:val="40"/>
          <w:szCs w:val="40"/>
        </w:rPr>
        <w:t>ТЕХНОЛОГИИ НАЧАЛЬНОГО ЕСТЕСТВЕННОНАУЧНОГО ОБРАЗОВАНИЯ</w:t>
      </w:r>
    </w:p>
    <w:p w:rsidR="009F3D27" w:rsidRDefault="002A205E" w:rsidP="009F3D27">
      <w:pPr>
        <w:widowControl/>
        <w:autoSpaceDE/>
        <w:autoSpaceDN/>
        <w:adjustRightInd/>
        <w:jc w:val="center"/>
        <w:rPr>
          <w:sz w:val="24"/>
          <w:szCs w:val="24"/>
        </w:rPr>
      </w:pPr>
      <w:r w:rsidRPr="00F53B7A">
        <w:rPr>
          <w:sz w:val="24"/>
          <w:szCs w:val="24"/>
        </w:rPr>
        <w:t>Б1.В.16</w:t>
      </w:r>
    </w:p>
    <w:p w:rsidR="00F53B7A" w:rsidRPr="00F53B7A" w:rsidRDefault="00F53B7A" w:rsidP="009F3D2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8E5FFB" w:rsidRDefault="007C277B" w:rsidP="00591B36">
      <w:pPr>
        <w:widowControl/>
        <w:suppressAutoHyphens/>
        <w:autoSpaceDE/>
        <w:adjustRightInd/>
        <w:jc w:val="center"/>
        <w:rPr>
          <w:rFonts w:eastAsia="Courier New"/>
          <w:sz w:val="28"/>
          <w:szCs w:val="28"/>
          <w:lang w:bidi="ru-RU"/>
        </w:rPr>
      </w:pPr>
    </w:p>
    <w:p w:rsidR="008E5FFB" w:rsidRPr="00F53B7A" w:rsidRDefault="00A43617" w:rsidP="008E5FFB">
      <w:pPr>
        <w:widowControl/>
        <w:suppressAutoHyphens/>
        <w:autoSpaceDE/>
        <w:adjustRightInd/>
        <w:jc w:val="center"/>
        <w:rPr>
          <w:b/>
          <w:sz w:val="24"/>
          <w:szCs w:val="24"/>
        </w:rPr>
      </w:pPr>
      <w:r w:rsidRPr="00F53B7A">
        <w:rPr>
          <w:rFonts w:eastAsia="Courier New"/>
          <w:sz w:val="24"/>
          <w:szCs w:val="24"/>
          <w:lang w:bidi="ru-RU"/>
        </w:rPr>
        <w:t>Направление подготовки</w:t>
      </w:r>
      <w:r w:rsidR="000B249F" w:rsidRPr="00F53B7A">
        <w:rPr>
          <w:rFonts w:eastAsia="Courier New"/>
          <w:b/>
          <w:sz w:val="24"/>
          <w:szCs w:val="24"/>
          <w:lang w:bidi="ru-RU"/>
        </w:rPr>
        <w:t xml:space="preserve">: </w:t>
      </w:r>
      <w:r w:rsidR="000026FC" w:rsidRPr="00F53B7A">
        <w:rPr>
          <w:b/>
          <w:sz w:val="24"/>
          <w:szCs w:val="24"/>
        </w:rPr>
        <w:t xml:space="preserve">44.03.05 Педагогическое образование (с двумя профилями подготовки) </w:t>
      </w:r>
    </w:p>
    <w:p w:rsidR="008E5FFB" w:rsidRPr="00F53B7A" w:rsidRDefault="008E5FFB" w:rsidP="008E5FFB">
      <w:pPr>
        <w:widowControl/>
        <w:suppressAutoHyphens/>
        <w:autoSpaceDE/>
        <w:adjustRightInd/>
        <w:jc w:val="center"/>
        <w:rPr>
          <w:b/>
          <w:sz w:val="24"/>
          <w:szCs w:val="24"/>
        </w:rPr>
      </w:pPr>
      <w:r w:rsidRPr="00F53B7A">
        <w:rPr>
          <w:b/>
          <w:sz w:val="24"/>
          <w:szCs w:val="24"/>
        </w:rPr>
        <w:t xml:space="preserve"> (уровень бакалавриата) </w:t>
      </w:r>
    </w:p>
    <w:p w:rsidR="008E5FFB" w:rsidRPr="00F53B7A" w:rsidRDefault="008E5FFB" w:rsidP="008E5FFB">
      <w:pPr>
        <w:widowControl/>
        <w:suppressAutoHyphens/>
        <w:autoSpaceDE/>
        <w:adjustRightInd/>
        <w:jc w:val="center"/>
        <w:rPr>
          <w:sz w:val="24"/>
          <w:szCs w:val="24"/>
        </w:rPr>
      </w:pPr>
    </w:p>
    <w:p w:rsidR="008E5FFB" w:rsidRPr="00F53B7A" w:rsidRDefault="008E5FFB" w:rsidP="008E5FFB">
      <w:pPr>
        <w:widowControl/>
        <w:suppressAutoHyphens/>
        <w:autoSpaceDE/>
        <w:adjustRightInd/>
        <w:jc w:val="center"/>
        <w:rPr>
          <w:rFonts w:eastAsia="Courier New"/>
          <w:b/>
          <w:sz w:val="24"/>
          <w:szCs w:val="24"/>
          <w:lang w:bidi="ru-RU"/>
        </w:rPr>
      </w:pPr>
      <w:r w:rsidRPr="00F53B7A">
        <w:rPr>
          <w:sz w:val="24"/>
          <w:szCs w:val="24"/>
        </w:rPr>
        <w:t xml:space="preserve">Направленность (профиль) программы: </w:t>
      </w:r>
      <w:r w:rsidR="002A205E" w:rsidRPr="00F53B7A">
        <w:rPr>
          <w:b/>
          <w:sz w:val="24"/>
          <w:szCs w:val="24"/>
        </w:rPr>
        <w:t>«Дошкольное образование» и «Начальное образование»</w:t>
      </w:r>
    </w:p>
    <w:p w:rsidR="00E335E8" w:rsidRPr="00F53B7A" w:rsidRDefault="00E335E8" w:rsidP="00F653ED">
      <w:pPr>
        <w:widowControl/>
        <w:suppressAutoHyphens/>
        <w:autoSpaceDE/>
        <w:adjustRightInd/>
        <w:rPr>
          <w:rFonts w:eastAsia="Courier New"/>
          <w:b/>
          <w:sz w:val="24"/>
          <w:szCs w:val="24"/>
          <w:lang w:bidi="ru-RU"/>
        </w:rPr>
      </w:pPr>
    </w:p>
    <w:p w:rsidR="009A0ADD" w:rsidRPr="00F53B7A" w:rsidRDefault="009A0ADD" w:rsidP="009A0ADD">
      <w:pPr>
        <w:widowControl/>
        <w:autoSpaceDE/>
        <w:autoSpaceDN/>
        <w:adjustRightInd/>
        <w:jc w:val="center"/>
        <w:rPr>
          <w:rFonts w:eastAsia="Courier New"/>
          <w:sz w:val="24"/>
          <w:szCs w:val="24"/>
          <w:lang w:bidi="ru-RU"/>
        </w:rPr>
      </w:pPr>
      <w:r w:rsidRPr="00F53B7A">
        <w:rPr>
          <w:rFonts w:eastAsia="Courier New"/>
          <w:sz w:val="24"/>
          <w:szCs w:val="24"/>
          <w:lang w:bidi="ru-RU"/>
        </w:rPr>
        <w:t>Виды профессиональной деятельности: педагогическая (основной), исследовательская</w:t>
      </w:r>
    </w:p>
    <w:p w:rsidR="009A0ADD" w:rsidRPr="00F53B7A" w:rsidRDefault="009A0ADD" w:rsidP="009A0ADD">
      <w:pPr>
        <w:widowControl/>
        <w:autoSpaceDE/>
        <w:autoSpaceDN/>
        <w:adjustRightInd/>
        <w:jc w:val="center"/>
        <w:rPr>
          <w:rFonts w:eastAsia="SimSun"/>
          <w:kern w:val="2"/>
          <w:sz w:val="24"/>
          <w:szCs w:val="24"/>
          <w:lang w:eastAsia="hi-IN" w:bidi="hi-IN"/>
        </w:rPr>
      </w:pPr>
    </w:p>
    <w:p w:rsidR="009A0ADD" w:rsidRPr="00F53B7A" w:rsidRDefault="009A0ADD" w:rsidP="009A0ADD">
      <w:pPr>
        <w:widowControl/>
        <w:suppressAutoHyphens/>
        <w:autoSpaceDE/>
        <w:adjustRightInd/>
        <w:jc w:val="center"/>
        <w:rPr>
          <w:rFonts w:eastAsia="SimSun"/>
          <w:b/>
          <w:kern w:val="2"/>
          <w:sz w:val="24"/>
          <w:szCs w:val="24"/>
          <w:lang w:eastAsia="hi-IN" w:bidi="hi-IN"/>
        </w:rPr>
      </w:pPr>
      <w:r w:rsidRPr="00F53B7A">
        <w:rPr>
          <w:rFonts w:eastAsia="SimSun"/>
          <w:b/>
          <w:kern w:val="2"/>
          <w:sz w:val="24"/>
          <w:szCs w:val="24"/>
          <w:lang w:eastAsia="hi-IN" w:bidi="hi-IN"/>
        </w:rPr>
        <w:t>Для обучающихся:</w:t>
      </w:r>
    </w:p>
    <w:p w:rsidR="007D2FBA" w:rsidRPr="00F53B7A" w:rsidRDefault="007D2FBA" w:rsidP="007D2FBA">
      <w:pPr>
        <w:widowControl/>
        <w:suppressAutoHyphens/>
        <w:autoSpaceDE/>
        <w:adjustRightInd/>
        <w:jc w:val="center"/>
        <w:rPr>
          <w:rFonts w:eastAsia="SimSun"/>
          <w:kern w:val="2"/>
          <w:sz w:val="24"/>
          <w:szCs w:val="24"/>
          <w:lang w:eastAsia="hi-IN" w:bidi="hi-IN"/>
        </w:rPr>
      </w:pPr>
      <w:r w:rsidRPr="00F53B7A">
        <w:rPr>
          <w:rFonts w:eastAsia="SimSun"/>
          <w:kern w:val="2"/>
          <w:sz w:val="24"/>
          <w:szCs w:val="24"/>
          <w:lang w:eastAsia="hi-IN" w:bidi="hi-IN"/>
        </w:rPr>
        <w:t>заочной формы обучения  2018</w:t>
      </w:r>
      <w:r w:rsidR="00F53B7A">
        <w:rPr>
          <w:rFonts w:eastAsia="SimSun"/>
          <w:kern w:val="2"/>
          <w:sz w:val="24"/>
          <w:szCs w:val="24"/>
          <w:lang w:eastAsia="hi-IN" w:bidi="hi-IN"/>
        </w:rPr>
        <w:t>/2019</w:t>
      </w:r>
      <w:r w:rsidRPr="00F53B7A">
        <w:rPr>
          <w:rFonts w:eastAsia="SimSun"/>
          <w:kern w:val="2"/>
          <w:sz w:val="24"/>
          <w:szCs w:val="24"/>
          <w:lang w:eastAsia="hi-IN" w:bidi="hi-IN"/>
        </w:rPr>
        <w:t xml:space="preserve">  года набора соответственно</w:t>
      </w:r>
    </w:p>
    <w:p w:rsidR="009A0ADD" w:rsidRPr="00F53B7A" w:rsidRDefault="009A0ADD" w:rsidP="009A0ADD">
      <w:pPr>
        <w:widowControl/>
        <w:suppressAutoHyphens/>
        <w:autoSpaceDE/>
        <w:adjustRightInd/>
        <w:jc w:val="center"/>
        <w:rPr>
          <w:rFonts w:eastAsia="SimSun"/>
          <w:kern w:val="2"/>
          <w:sz w:val="24"/>
          <w:szCs w:val="24"/>
          <w:lang w:eastAsia="hi-IN" w:bidi="hi-IN"/>
        </w:rPr>
      </w:pPr>
    </w:p>
    <w:p w:rsidR="009A0ADD" w:rsidRDefault="009A0ADD" w:rsidP="009A0ADD">
      <w:pPr>
        <w:widowControl/>
        <w:suppressAutoHyphens/>
        <w:autoSpaceDE/>
        <w:adjustRightInd/>
        <w:jc w:val="center"/>
        <w:rPr>
          <w:rFonts w:eastAsia="SimSun"/>
          <w:b/>
          <w:kern w:val="2"/>
          <w:sz w:val="24"/>
          <w:szCs w:val="24"/>
          <w:lang w:eastAsia="hi-IN" w:bidi="hi-IN"/>
        </w:rPr>
      </w:pPr>
    </w:p>
    <w:p w:rsidR="00F53B7A" w:rsidRDefault="00F53B7A" w:rsidP="009A0ADD">
      <w:pPr>
        <w:widowControl/>
        <w:suppressAutoHyphens/>
        <w:autoSpaceDE/>
        <w:adjustRightInd/>
        <w:jc w:val="center"/>
        <w:rPr>
          <w:rFonts w:eastAsia="SimSun"/>
          <w:b/>
          <w:kern w:val="2"/>
          <w:sz w:val="24"/>
          <w:szCs w:val="24"/>
          <w:lang w:eastAsia="hi-IN" w:bidi="hi-IN"/>
        </w:rPr>
      </w:pPr>
    </w:p>
    <w:p w:rsidR="00F53B7A" w:rsidRDefault="00F53B7A" w:rsidP="009A0ADD">
      <w:pPr>
        <w:widowControl/>
        <w:suppressAutoHyphens/>
        <w:autoSpaceDE/>
        <w:adjustRightInd/>
        <w:jc w:val="center"/>
        <w:rPr>
          <w:rFonts w:eastAsia="SimSun"/>
          <w:b/>
          <w:kern w:val="2"/>
          <w:sz w:val="24"/>
          <w:szCs w:val="24"/>
          <w:lang w:eastAsia="hi-IN" w:bidi="hi-IN"/>
        </w:rPr>
      </w:pPr>
    </w:p>
    <w:p w:rsidR="00F53B7A" w:rsidRPr="00F53B7A" w:rsidRDefault="00F53B7A" w:rsidP="009A0ADD">
      <w:pPr>
        <w:widowControl/>
        <w:suppressAutoHyphens/>
        <w:autoSpaceDE/>
        <w:adjustRightInd/>
        <w:jc w:val="center"/>
        <w:rPr>
          <w:rFonts w:eastAsia="SimSun"/>
          <w:b/>
          <w:kern w:val="2"/>
          <w:sz w:val="24"/>
          <w:szCs w:val="24"/>
          <w:lang w:eastAsia="hi-IN" w:bidi="hi-IN"/>
        </w:rPr>
      </w:pPr>
    </w:p>
    <w:p w:rsidR="009A0ADD" w:rsidRPr="00F53B7A" w:rsidRDefault="009A0ADD" w:rsidP="009A0ADD">
      <w:pPr>
        <w:suppressAutoHyphens/>
        <w:contextualSpacing/>
        <w:jc w:val="center"/>
        <w:rPr>
          <w:rFonts w:eastAsia="SimSun"/>
          <w:kern w:val="2"/>
          <w:sz w:val="24"/>
          <w:szCs w:val="24"/>
          <w:lang w:eastAsia="hi-IN" w:bidi="hi-IN"/>
        </w:rPr>
      </w:pPr>
    </w:p>
    <w:p w:rsidR="009A0ADD" w:rsidRPr="00F53B7A" w:rsidRDefault="009A0ADD" w:rsidP="009A0ADD">
      <w:pPr>
        <w:suppressAutoHyphens/>
        <w:contextualSpacing/>
        <w:jc w:val="center"/>
        <w:rPr>
          <w:rFonts w:eastAsia="SimSun"/>
          <w:kern w:val="2"/>
          <w:sz w:val="24"/>
          <w:szCs w:val="24"/>
          <w:lang w:eastAsia="hi-IN" w:bidi="hi-IN"/>
        </w:rPr>
      </w:pPr>
    </w:p>
    <w:p w:rsidR="009A0ADD" w:rsidRPr="00F53B7A" w:rsidRDefault="009A0ADD" w:rsidP="009A0ADD">
      <w:pPr>
        <w:suppressAutoHyphens/>
        <w:contextualSpacing/>
        <w:jc w:val="both"/>
        <w:rPr>
          <w:rFonts w:eastAsia="SimSun"/>
          <w:kern w:val="2"/>
          <w:sz w:val="24"/>
          <w:szCs w:val="24"/>
          <w:lang w:eastAsia="hi-IN" w:bidi="hi-IN"/>
        </w:rPr>
      </w:pPr>
    </w:p>
    <w:p w:rsidR="00C75C9A" w:rsidRPr="00D25C1D" w:rsidRDefault="00457ED2" w:rsidP="00F53B7A">
      <w:pPr>
        <w:suppressAutoHyphens/>
        <w:contextualSpacing/>
        <w:jc w:val="center"/>
        <w:rPr>
          <w:sz w:val="24"/>
          <w:szCs w:val="24"/>
        </w:rPr>
      </w:pPr>
      <w:r>
        <w:rPr>
          <w:sz w:val="24"/>
          <w:szCs w:val="24"/>
        </w:rPr>
        <w:t>Омск 202</w:t>
      </w:r>
      <w:r w:rsidR="00F53B7A">
        <w:rPr>
          <w:sz w:val="24"/>
          <w:szCs w:val="24"/>
        </w:rPr>
        <w:t>2</w:t>
      </w:r>
    </w:p>
    <w:p w:rsidR="00F53B7A" w:rsidRDefault="00C75C9A" w:rsidP="00C75C9A">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53B7A" w:rsidRDefault="00F53B7A" w:rsidP="00C75C9A">
      <w:pPr>
        <w:widowControl/>
        <w:autoSpaceDE/>
        <w:autoSpaceDN/>
        <w:adjustRightInd/>
        <w:jc w:val="both"/>
        <w:rPr>
          <w:color w:val="000000"/>
          <w:spacing w:val="-3"/>
          <w:sz w:val="24"/>
          <w:szCs w:val="24"/>
          <w:lang w:eastAsia="en-US"/>
        </w:rPr>
      </w:pPr>
    </w:p>
    <w:p w:rsidR="00C75C9A" w:rsidRPr="00D25C1D" w:rsidRDefault="00C75C9A" w:rsidP="00C75C9A">
      <w:pPr>
        <w:widowControl/>
        <w:autoSpaceDE/>
        <w:autoSpaceDN/>
        <w:adjustRightInd/>
        <w:jc w:val="both"/>
        <w:rPr>
          <w:color w:val="000000"/>
          <w:spacing w:val="-3"/>
          <w:sz w:val="24"/>
          <w:szCs w:val="24"/>
          <w:lang w:eastAsia="en-US"/>
        </w:rPr>
      </w:pPr>
      <w:r w:rsidRPr="00E81007">
        <w:rPr>
          <w:spacing w:val="-3"/>
          <w:sz w:val="24"/>
          <w:szCs w:val="24"/>
          <w:lang w:eastAsia="en-US"/>
        </w:rPr>
        <w:t>к.</w:t>
      </w:r>
      <w:r w:rsidR="00D25C1D">
        <w:rPr>
          <w:spacing w:val="-3"/>
          <w:sz w:val="24"/>
          <w:szCs w:val="24"/>
          <w:lang w:eastAsia="en-US"/>
        </w:rPr>
        <w:t xml:space="preserve">п.н., доцент </w:t>
      </w:r>
      <w:r>
        <w:rPr>
          <w:spacing w:val="-3"/>
          <w:sz w:val="24"/>
          <w:szCs w:val="24"/>
          <w:lang w:eastAsia="en-US"/>
        </w:rPr>
        <w:t>Т.С. Котлярова</w:t>
      </w:r>
      <w:r w:rsidR="00D25C1D">
        <w:rPr>
          <w:spacing w:val="-3"/>
          <w:sz w:val="24"/>
          <w:szCs w:val="24"/>
          <w:lang w:eastAsia="en-US"/>
        </w:rPr>
        <w:t xml:space="preserve"> </w:t>
      </w:r>
    </w:p>
    <w:p w:rsidR="00C75C9A" w:rsidRPr="00E81007" w:rsidRDefault="00C75C9A" w:rsidP="00C75C9A">
      <w:pPr>
        <w:widowControl/>
        <w:autoSpaceDE/>
        <w:autoSpaceDN/>
        <w:adjustRightInd/>
        <w:jc w:val="both"/>
        <w:rPr>
          <w:spacing w:val="-3"/>
          <w:sz w:val="24"/>
          <w:szCs w:val="24"/>
          <w:lang w:eastAsia="en-US"/>
        </w:rPr>
      </w:pPr>
    </w:p>
    <w:p w:rsidR="00C75C9A" w:rsidRDefault="00C75C9A" w:rsidP="00C75C9A">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 одобрена на заседании кафедры </w:t>
      </w:r>
      <w:r>
        <w:rPr>
          <w:spacing w:val="-3"/>
          <w:sz w:val="24"/>
          <w:szCs w:val="24"/>
          <w:lang w:eastAsia="en-US"/>
        </w:rPr>
        <w:t>педагогики, психологии и социальной работы</w:t>
      </w:r>
    </w:p>
    <w:p w:rsidR="00F53B7A" w:rsidRPr="00E81007" w:rsidRDefault="00F53B7A" w:rsidP="00C75C9A">
      <w:pPr>
        <w:widowControl/>
        <w:autoSpaceDE/>
        <w:autoSpaceDN/>
        <w:adjustRightInd/>
        <w:jc w:val="both"/>
        <w:rPr>
          <w:spacing w:val="-3"/>
          <w:sz w:val="24"/>
          <w:szCs w:val="24"/>
          <w:lang w:eastAsia="en-US"/>
        </w:rPr>
      </w:pPr>
    </w:p>
    <w:p w:rsidR="00F53B7A" w:rsidRPr="008D4C4B" w:rsidRDefault="00F53B7A" w:rsidP="00F53B7A">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C75C9A" w:rsidRPr="001418A0" w:rsidRDefault="00C75C9A" w:rsidP="00C75C9A">
      <w:pPr>
        <w:widowControl/>
        <w:autoSpaceDE/>
        <w:autoSpaceDN/>
        <w:adjustRightInd/>
        <w:jc w:val="both"/>
        <w:rPr>
          <w:spacing w:val="-3"/>
          <w:sz w:val="24"/>
          <w:szCs w:val="24"/>
          <w:lang w:eastAsia="en-US"/>
        </w:rPr>
      </w:pPr>
    </w:p>
    <w:p w:rsidR="00C75C9A" w:rsidRPr="001418A0" w:rsidRDefault="00C75C9A" w:rsidP="00C75C9A">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D25C1D">
        <w:rPr>
          <w:spacing w:val="-3"/>
          <w:sz w:val="24"/>
          <w:szCs w:val="24"/>
          <w:lang w:eastAsia="en-US"/>
        </w:rPr>
        <w:t xml:space="preserve"> </w:t>
      </w:r>
    </w:p>
    <w:p w:rsidR="00DF1076" w:rsidRPr="00793E1B" w:rsidRDefault="00DF1076" w:rsidP="00C75C9A">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1</w:t>
            </w:r>
          </w:p>
        </w:tc>
        <w:tc>
          <w:tcPr>
            <w:tcW w:w="8080" w:type="dxa"/>
            <w:hideMark/>
          </w:tcPr>
          <w:p w:rsidR="000841A5" w:rsidRPr="002B69E1" w:rsidRDefault="000841A5" w:rsidP="003B3985">
            <w:pPr>
              <w:jc w:val="both"/>
              <w:rPr>
                <w:sz w:val="24"/>
                <w:szCs w:val="24"/>
              </w:rPr>
            </w:pPr>
            <w:r w:rsidRPr="002B69E1">
              <w:rPr>
                <w:sz w:val="24"/>
                <w:szCs w:val="24"/>
              </w:rPr>
              <w:t>Наименование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2</w:t>
            </w:r>
          </w:p>
        </w:tc>
        <w:tc>
          <w:tcPr>
            <w:tcW w:w="8080" w:type="dxa"/>
            <w:hideMark/>
          </w:tcPr>
          <w:p w:rsidR="000841A5" w:rsidRPr="002B69E1" w:rsidRDefault="000841A5" w:rsidP="003B3985">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3</w:t>
            </w:r>
          </w:p>
        </w:tc>
        <w:tc>
          <w:tcPr>
            <w:tcW w:w="8080" w:type="dxa"/>
            <w:hideMark/>
          </w:tcPr>
          <w:p w:rsidR="000841A5" w:rsidRPr="002B69E1" w:rsidRDefault="000841A5" w:rsidP="003B3985">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4</w:t>
            </w:r>
          </w:p>
        </w:tc>
        <w:tc>
          <w:tcPr>
            <w:tcW w:w="8080" w:type="dxa"/>
            <w:hideMark/>
          </w:tcPr>
          <w:p w:rsidR="000841A5" w:rsidRPr="002B69E1" w:rsidRDefault="000841A5" w:rsidP="003B3985">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5</w:t>
            </w:r>
          </w:p>
        </w:tc>
        <w:tc>
          <w:tcPr>
            <w:tcW w:w="8080" w:type="dxa"/>
            <w:hideMark/>
          </w:tcPr>
          <w:p w:rsidR="000841A5" w:rsidRPr="002B69E1" w:rsidRDefault="000841A5" w:rsidP="003B3985">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6</w:t>
            </w:r>
          </w:p>
        </w:tc>
        <w:tc>
          <w:tcPr>
            <w:tcW w:w="8080" w:type="dxa"/>
            <w:hideMark/>
          </w:tcPr>
          <w:p w:rsidR="000841A5" w:rsidRPr="002B69E1" w:rsidRDefault="000841A5" w:rsidP="003B3985">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Pr>
                <w:sz w:val="24"/>
                <w:szCs w:val="24"/>
              </w:rPr>
              <w:t>7</w:t>
            </w:r>
          </w:p>
        </w:tc>
        <w:tc>
          <w:tcPr>
            <w:tcW w:w="8080" w:type="dxa"/>
            <w:hideMark/>
          </w:tcPr>
          <w:p w:rsidR="000841A5" w:rsidRPr="002B69E1" w:rsidRDefault="000841A5" w:rsidP="003B3985">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Pr>
                <w:sz w:val="24"/>
                <w:szCs w:val="24"/>
              </w:rPr>
              <w:t>8</w:t>
            </w:r>
          </w:p>
        </w:tc>
        <w:tc>
          <w:tcPr>
            <w:tcW w:w="8080" w:type="dxa"/>
            <w:hideMark/>
          </w:tcPr>
          <w:p w:rsidR="000841A5" w:rsidRPr="002B69E1" w:rsidRDefault="000841A5" w:rsidP="003B3985">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Pr>
                <w:sz w:val="24"/>
                <w:szCs w:val="24"/>
              </w:rPr>
              <w:t>9</w:t>
            </w:r>
          </w:p>
        </w:tc>
        <w:tc>
          <w:tcPr>
            <w:tcW w:w="8080" w:type="dxa"/>
            <w:hideMark/>
          </w:tcPr>
          <w:p w:rsidR="000841A5" w:rsidRPr="002B69E1" w:rsidRDefault="000841A5" w:rsidP="003B3985">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1</w:t>
            </w:r>
            <w:r>
              <w:rPr>
                <w:sz w:val="24"/>
                <w:szCs w:val="24"/>
              </w:rPr>
              <w:t>0</w:t>
            </w:r>
          </w:p>
        </w:tc>
        <w:tc>
          <w:tcPr>
            <w:tcW w:w="8080" w:type="dxa"/>
            <w:hideMark/>
          </w:tcPr>
          <w:p w:rsidR="000841A5" w:rsidRPr="002B69E1" w:rsidRDefault="000841A5" w:rsidP="003B3985">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1</w:t>
            </w:r>
            <w:r>
              <w:rPr>
                <w:sz w:val="24"/>
                <w:szCs w:val="24"/>
              </w:rPr>
              <w:t>1</w:t>
            </w:r>
          </w:p>
        </w:tc>
        <w:tc>
          <w:tcPr>
            <w:tcW w:w="8080" w:type="dxa"/>
            <w:hideMark/>
          </w:tcPr>
          <w:p w:rsidR="000841A5" w:rsidRPr="002B69E1" w:rsidRDefault="000841A5" w:rsidP="003B3985">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57ED2" w:rsidRDefault="00457ED2" w:rsidP="00626DD8">
      <w:pPr>
        <w:widowControl/>
        <w:autoSpaceDE/>
        <w:autoSpaceDN/>
        <w:adjustRightInd/>
        <w:ind w:firstLine="709"/>
        <w:jc w:val="both"/>
        <w:rPr>
          <w:color w:val="000000"/>
          <w:sz w:val="24"/>
          <w:szCs w:val="24"/>
        </w:rPr>
      </w:pPr>
      <w:r w:rsidRPr="00457ED2">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F53B7A" w:rsidRPr="008D4C4B" w:rsidRDefault="00F53B7A" w:rsidP="00F53B7A">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3B7A" w:rsidRPr="008D4C4B" w:rsidRDefault="00457ED2" w:rsidP="00F53B7A">
      <w:pPr>
        <w:snapToGrid w:val="0"/>
        <w:ind w:firstLine="708"/>
        <w:jc w:val="both"/>
        <w:rPr>
          <w:sz w:val="24"/>
          <w:szCs w:val="24"/>
        </w:rPr>
      </w:pPr>
      <w:r w:rsidRPr="00457ED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53B7A">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457ED2">
        <w:rPr>
          <w:sz w:val="24"/>
          <w:szCs w:val="24"/>
          <w:lang w:eastAsia="en-US"/>
        </w:rPr>
        <w:t xml:space="preserve">; </w:t>
      </w:r>
      <w:r w:rsidR="00F53B7A" w:rsidRPr="008D4C4B">
        <w:rPr>
          <w:sz w:val="24"/>
          <w:szCs w:val="24"/>
        </w:rPr>
        <w:t xml:space="preserve">форма обучения – заочная на 2022/2023 учебный год, утвержденным приказом ректора от </w:t>
      </w:r>
      <w:r w:rsidR="00F53B7A" w:rsidRPr="008D4C4B">
        <w:rPr>
          <w:sz w:val="24"/>
          <w:szCs w:val="24"/>
          <w:lang w:eastAsia="en-US"/>
        </w:rPr>
        <w:t>28.03.2022 № 28.</w:t>
      </w:r>
    </w:p>
    <w:p w:rsidR="00A76E53" w:rsidRPr="009A0ADD" w:rsidRDefault="00A76E53" w:rsidP="00457ED2">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A205E">
        <w:rPr>
          <w:b/>
          <w:sz w:val="24"/>
          <w:szCs w:val="24"/>
        </w:rPr>
        <w:t>Б1.В.16</w:t>
      </w:r>
      <w:r w:rsidR="003F69CF">
        <w:rPr>
          <w:sz w:val="24"/>
          <w:szCs w:val="24"/>
        </w:rPr>
        <w:t xml:space="preserve"> </w:t>
      </w:r>
      <w:r w:rsidR="003F69CF" w:rsidRPr="006B0615">
        <w:rPr>
          <w:sz w:val="24"/>
          <w:szCs w:val="24"/>
        </w:rPr>
        <w:t xml:space="preserve"> </w:t>
      </w:r>
      <w:r w:rsidR="009F4070" w:rsidRPr="00F653ED">
        <w:rPr>
          <w:b/>
          <w:sz w:val="24"/>
          <w:szCs w:val="24"/>
        </w:rPr>
        <w:t>«</w:t>
      </w:r>
      <w:r w:rsidR="002025AC">
        <w:rPr>
          <w:b/>
          <w:bCs/>
          <w:color w:val="000000"/>
          <w:sz w:val="24"/>
          <w:szCs w:val="24"/>
        </w:rPr>
        <w:t xml:space="preserve">Технологии начального </w:t>
      </w:r>
      <w:r w:rsidR="009046DB">
        <w:rPr>
          <w:b/>
          <w:bCs/>
          <w:color w:val="000000"/>
          <w:sz w:val="24"/>
          <w:szCs w:val="24"/>
        </w:rPr>
        <w:t>естественнонаучного</w:t>
      </w:r>
      <w:r w:rsidR="002822FE">
        <w:rPr>
          <w:b/>
          <w:bCs/>
          <w:color w:val="000000"/>
          <w:sz w:val="24"/>
          <w:szCs w:val="24"/>
        </w:rPr>
        <w:t xml:space="preserve"> </w:t>
      </w:r>
      <w:r w:rsidR="002025AC">
        <w:rPr>
          <w:b/>
          <w:bCs/>
          <w:color w:val="000000"/>
          <w:sz w:val="24"/>
          <w:szCs w:val="24"/>
        </w:rPr>
        <w:t xml:space="preserve"> образования</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8413B8">
        <w:rPr>
          <w:b/>
          <w:sz w:val="24"/>
          <w:szCs w:val="24"/>
        </w:rPr>
        <w:t>2021/2022</w:t>
      </w:r>
      <w:r w:rsidRPr="00F653ED">
        <w:rPr>
          <w:b/>
          <w:sz w:val="24"/>
          <w:szCs w:val="24"/>
        </w:rPr>
        <w:t xml:space="preserve"> учебного года:</w:t>
      </w:r>
    </w:p>
    <w:p w:rsidR="00A76E53" w:rsidRDefault="00A76E53" w:rsidP="00FC7B47">
      <w:pPr>
        <w:widowControl/>
        <w:tabs>
          <w:tab w:val="left" w:pos="4872"/>
        </w:tabs>
        <w:autoSpaceDE/>
        <w:autoSpaceDN/>
        <w:adjustRightInd/>
        <w:ind w:firstLine="708"/>
        <w:jc w:val="both"/>
        <w:rPr>
          <w:sz w:val="24"/>
          <w:szCs w:val="24"/>
        </w:rPr>
      </w:pPr>
      <w:r w:rsidRPr="00F653ED">
        <w:rPr>
          <w:color w:val="000000"/>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0026FC" w:rsidRPr="00F53B7A">
        <w:rPr>
          <w:b/>
          <w:sz w:val="24"/>
          <w:szCs w:val="24"/>
        </w:rPr>
        <w:t xml:space="preserve">44.03.05 Педагогическое образование (с двумя профилями подготовки) </w:t>
      </w:r>
      <w:r w:rsidR="00F653ED" w:rsidRPr="00F53B7A">
        <w:rPr>
          <w:b/>
          <w:sz w:val="24"/>
          <w:szCs w:val="24"/>
        </w:rPr>
        <w:t xml:space="preserve"> (уровень бакалавриата), направленность (профиль)  </w:t>
      </w:r>
      <w:r w:rsidR="002A205E" w:rsidRPr="00F53B7A">
        <w:rPr>
          <w:b/>
          <w:sz w:val="24"/>
          <w:szCs w:val="24"/>
        </w:rPr>
        <w:t xml:space="preserve"> «Дошкольное образование» и «Начальное образование»</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9046DB">
        <w:rPr>
          <w:rFonts w:eastAsia="Courier New"/>
          <w:sz w:val="24"/>
          <w:szCs w:val="24"/>
          <w:lang w:bidi="ru-RU"/>
        </w:rPr>
        <w:t>педагогическая</w:t>
      </w:r>
      <w:r w:rsidR="00E9369C">
        <w:rPr>
          <w:rFonts w:eastAsia="Courier New"/>
          <w:sz w:val="24"/>
          <w:szCs w:val="24"/>
          <w:lang w:bidi="ru-RU"/>
        </w:rPr>
        <w:t xml:space="preserve"> (основной)</w:t>
      </w:r>
      <w:r w:rsidR="009046DB">
        <w:rPr>
          <w:rFonts w:eastAsia="Courier New"/>
          <w:sz w:val="24"/>
          <w:szCs w:val="24"/>
          <w:lang w:bidi="ru-RU"/>
        </w:rPr>
        <w:t xml:space="preserve">, </w:t>
      </w:r>
      <w:r w:rsidR="009A0ADD">
        <w:rPr>
          <w:rFonts w:eastAsia="Courier New"/>
          <w:sz w:val="24"/>
          <w:szCs w:val="24"/>
          <w:lang w:bidi="ru-RU"/>
        </w:rPr>
        <w:t>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F53B7A">
        <w:rPr>
          <w:b/>
          <w:sz w:val="24"/>
          <w:szCs w:val="24"/>
        </w:rPr>
        <w:t>«</w:t>
      </w:r>
      <w:r w:rsidR="002822FE" w:rsidRPr="00F53B7A">
        <w:rPr>
          <w:b/>
          <w:bCs/>
          <w:color w:val="000000"/>
          <w:sz w:val="24"/>
          <w:szCs w:val="24"/>
        </w:rPr>
        <w:t>Технологии начального литературного образования</w:t>
      </w:r>
      <w:r w:rsidRPr="00F53B7A">
        <w:rPr>
          <w:b/>
          <w:sz w:val="24"/>
          <w:szCs w:val="24"/>
        </w:rPr>
        <w:t>»</w:t>
      </w:r>
      <w:r w:rsidRPr="000B40A9">
        <w:rPr>
          <w:sz w:val="24"/>
          <w:szCs w:val="24"/>
        </w:rPr>
        <w:t xml:space="preserve"> в тече</w:t>
      </w:r>
      <w:r w:rsidR="009F4070" w:rsidRPr="000B40A9">
        <w:rPr>
          <w:sz w:val="24"/>
          <w:szCs w:val="24"/>
        </w:rPr>
        <w:t xml:space="preserve">ние </w:t>
      </w:r>
      <w:r w:rsidR="008413B8">
        <w:rPr>
          <w:sz w:val="24"/>
          <w:szCs w:val="24"/>
        </w:rPr>
        <w:t>2021/2022</w:t>
      </w:r>
      <w:r w:rsidRPr="000B40A9">
        <w:rPr>
          <w:sz w:val="24"/>
          <w:szCs w:val="24"/>
        </w:rPr>
        <w:t xml:space="preserve"> учебного года.</w:t>
      </w:r>
    </w:p>
    <w:p w:rsidR="009A0ADD" w:rsidRPr="009046DB" w:rsidRDefault="009A0ADD" w:rsidP="00FC7B47">
      <w:pPr>
        <w:widowControl/>
        <w:tabs>
          <w:tab w:val="left" w:pos="4872"/>
        </w:tabs>
        <w:autoSpaceDE/>
        <w:autoSpaceDN/>
        <w:adjustRightInd/>
        <w:ind w:firstLine="708"/>
        <w:jc w:val="both"/>
        <w:rPr>
          <w:rFonts w:eastAsia="Courier New"/>
          <w:sz w:val="24"/>
          <w:szCs w:val="24"/>
          <w:lang w:bidi="ru-RU"/>
        </w:rPr>
      </w:pPr>
    </w:p>
    <w:p w:rsidR="009A0ADD" w:rsidRPr="00F53B7A" w:rsidRDefault="007F4B97" w:rsidP="009A0ADD">
      <w:pPr>
        <w:widowControl/>
        <w:numPr>
          <w:ilvl w:val="0"/>
          <w:numId w:val="2"/>
        </w:numPr>
        <w:tabs>
          <w:tab w:val="left" w:pos="4872"/>
        </w:tabs>
        <w:autoSpaceDE/>
        <w:autoSpaceDN/>
        <w:adjustRightInd/>
        <w:jc w:val="both"/>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2A205E" w:rsidRPr="00F53B7A">
        <w:rPr>
          <w:b/>
          <w:sz w:val="24"/>
          <w:szCs w:val="24"/>
        </w:rPr>
        <w:t>Б1.В.16</w:t>
      </w:r>
      <w:r w:rsidR="003F69CF" w:rsidRPr="00F53B7A">
        <w:rPr>
          <w:b/>
          <w:sz w:val="24"/>
          <w:szCs w:val="24"/>
        </w:rPr>
        <w:t xml:space="preserve">  </w:t>
      </w:r>
      <w:r w:rsidR="000B40A9" w:rsidRPr="00F53B7A">
        <w:rPr>
          <w:b/>
          <w:sz w:val="24"/>
          <w:szCs w:val="24"/>
        </w:rPr>
        <w:t>«</w:t>
      </w:r>
      <w:r w:rsidR="009A0ADD" w:rsidRPr="00F53B7A">
        <w:rPr>
          <w:b/>
          <w:bCs/>
          <w:color w:val="000000"/>
          <w:sz w:val="24"/>
          <w:szCs w:val="24"/>
        </w:rPr>
        <w:t xml:space="preserve">Технологии начального </w:t>
      </w:r>
      <w:r w:rsidR="009046DB" w:rsidRPr="00F53B7A">
        <w:rPr>
          <w:b/>
          <w:bCs/>
          <w:color w:val="000000"/>
          <w:sz w:val="24"/>
          <w:szCs w:val="24"/>
        </w:rPr>
        <w:t xml:space="preserve">естественнонаучного </w:t>
      </w:r>
      <w:r w:rsidR="002025AC" w:rsidRPr="00F53B7A">
        <w:rPr>
          <w:b/>
          <w:bCs/>
          <w:color w:val="000000"/>
          <w:sz w:val="24"/>
          <w:szCs w:val="24"/>
        </w:rPr>
        <w:t>образования</w:t>
      </w:r>
      <w:r w:rsidR="009B3F83" w:rsidRPr="00F53B7A">
        <w:rPr>
          <w:b/>
          <w:sz w:val="24"/>
          <w:szCs w:val="24"/>
        </w:rPr>
        <w:t>»</w:t>
      </w:r>
    </w:p>
    <w:p w:rsidR="009A0ADD" w:rsidRPr="009A0ADD" w:rsidRDefault="007F4B97" w:rsidP="009A0ADD">
      <w:pPr>
        <w:widowControl/>
        <w:numPr>
          <w:ilvl w:val="0"/>
          <w:numId w:val="2"/>
        </w:numPr>
        <w:tabs>
          <w:tab w:val="left" w:pos="4872"/>
        </w:tabs>
        <w:autoSpaceDE/>
        <w:autoSpaceDN/>
        <w:adjustRightInd/>
        <w:jc w:val="both"/>
        <w:rPr>
          <w:sz w:val="28"/>
          <w:szCs w:val="28"/>
        </w:rPr>
      </w:pPr>
      <w:r w:rsidRPr="009A0ADD">
        <w:rPr>
          <w:b/>
          <w:color w:val="000000"/>
          <w:sz w:val="24"/>
          <w:szCs w:val="24"/>
        </w:rPr>
        <w:t xml:space="preserve">Перечень планируемых результатов обучения по дисциплине, </w:t>
      </w:r>
    </w:p>
    <w:p w:rsidR="009A0ADD" w:rsidRDefault="007F4B97" w:rsidP="009A0ADD">
      <w:pPr>
        <w:widowControl/>
        <w:tabs>
          <w:tab w:val="left" w:pos="4872"/>
        </w:tabs>
        <w:autoSpaceDE/>
        <w:autoSpaceDN/>
        <w:adjustRightInd/>
        <w:jc w:val="both"/>
        <w:rPr>
          <w:sz w:val="28"/>
          <w:szCs w:val="28"/>
        </w:rPr>
      </w:pPr>
      <w:r w:rsidRPr="009A0ADD">
        <w:rPr>
          <w:b/>
          <w:color w:val="000000"/>
          <w:sz w:val="24"/>
          <w:szCs w:val="24"/>
        </w:rPr>
        <w:t>соотнесенных с планируемыми  результатами освоения образовательной программы</w:t>
      </w:r>
    </w:p>
    <w:p w:rsidR="0033546E" w:rsidRPr="009A0ADD" w:rsidRDefault="009A0ADD" w:rsidP="009A0ADD">
      <w:pPr>
        <w:widowControl/>
        <w:tabs>
          <w:tab w:val="left" w:pos="4872"/>
        </w:tabs>
        <w:autoSpaceDE/>
        <w:autoSpaceDN/>
        <w:adjustRightInd/>
        <w:jc w:val="both"/>
        <w:rPr>
          <w:sz w:val="28"/>
          <w:szCs w:val="28"/>
        </w:rPr>
      </w:pPr>
      <w:r>
        <w:rPr>
          <w:sz w:val="28"/>
          <w:szCs w:val="28"/>
        </w:rPr>
        <w:t xml:space="preserve">     </w:t>
      </w:r>
      <w:r w:rsidR="002B6C87"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026FC">
        <w:rPr>
          <w:sz w:val="24"/>
          <w:szCs w:val="24"/>
        </w:rPr>
        <w:t xml:space="preserve">44.03.05 Педагогическое образование (с двумя профилями подготовки) </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2A205E">
        <w:rPr>
          <w:sz w:val="24"/>
          <w:szCs w:val="24"/>
        </w:rPr>
        <w:t xml:space="preserve"> «Дошкольное образование» и «Начальное образование»</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D25C1D" w:rsidRPr="00457ED2">
        <w:rPr>
          <w:color w:val="000000"/>
          <w:sz w:val="24"/>
          <w:szCs w:val="24"/>
        </w:rPr>
        <w:t>09.02.2016 N 91</w:t>
      </w:r>
      <w:r w:rsidR="00D25C1D" w:rsidRPr="00793E1B">
        <w:rPr>
          <w:color w:val="000000"/>
          <w:sz w:val="24"/>
          <w:szCs w:val="24"/>
        </w:rPr>
        <w:t xml:space="preserve">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FC7B47">
      <w:pPr>
        <w:widowControl/>
        <w:tabs>
          <w:tab w:val="left" w:pos="708"/>
          <w:tab w:val="left" w:pos="4872"/>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9046DB" w:rsidRDefault="004B264B" w:rsidP="004B264B">
      <w:pPr>
        <w:widowControl/>
        <w:autoSpaceDE/>
        <w:autoSpaceDN/>
        <w:adjustRightInd/>
        <w:rPr>
          <w:b/>
          <w:sz w:val="28"/>
          <w:szCs w:val="28"/>
        </w:rPr>
      </w:pPr>
      <w:r>
        <w:rPr>
          <w:rFonts w:eastAsia="Calibri"/>
          <w:sz w:val="24"/>
          <w:szCs w:val="24"/>
          <w:lang w:eastAsia="en-US"/>
        </w:rPr>
        <w:tab/>
      </w:r>
      <w:r w:rsidR="0033546E"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2025AC">
        <w:rPr>
          <w:b/>
          <w:bCs/>
          <w:color w:val="000000"/>
          <w:sz w:val="24"/>
          <w:szCs w:val="24"/>
        </w:rPr>
        <w:t xml:space="preserve">Технологии начального </w:t>
      </w:r>
      <w:r w:rsidR="009046DB">
        <w:rPr>
          <w:b/>
          <w:bCs/>
          <w:color w:val="000000"/>
          <w:sz w:val="24"/>
          <w:szCs w:val="24"/>
        </w:rPr>
        <w:t xml:space="preserve">естественнонаучного </w:t>
      </w:r>
      <w:r w:rsidR="00F50091">
        <w:rPr>
          <w:b/>
          <w:bCs/>
          <w:color w:val="000000"/>
          <w:sz w:val="24"/>
          <w:szCs w:val="24"/>
        </w:rPr>
        <w:t xml:space="preserve"> </w:t>
      </w:r>
      <w:r w:rsidR="002025AC">
        <w:rPr>
          <w:b/>
          <w:bCs/>
          <w:color w:val="000000"/>
          <w:sz w:val="24"/>
          <w:szCs w:val="24"/>
        </w:rPr>
        <w:t xml:space="preserve"> образования</w:t>
      </w:r>
      <w:r w:rsidR="003F69CF" w:rsidRPr="003F69CF">
        <w:rPr>
          <w:b/>
          <w:sz w:val="24"/>
          <w:szCs w:val="24"/>
        </w:rPr>
        <w:t>»</w:t>
      </w:r>
      <w:r w:rsidR="009046DB">
        <w:rPr>
          <w:b/>
          <w:sz w:val="28"/>
          <w:szCs w:val="28"/>
        </w:rPr>
        <w:t xml:space="preserve"> </w:t>
      </w:r>
      <w:r w:rsidR="0033546E" w:rsidRPr="000B40A9">
        <w:rPr>
          <w:rFonts w:eastAsia="Calibri"/>
          <w:sz w:val="24"/>
          <w:szCs w:val="24"/>
          <w:lang w:eastAsia="en-US"/>
        </w:rPr>
        <w:t>направлен на формирование</w:t>
      </w:r>
      <w:r w:rsidR="0033546E"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FC7B47">
      <w:pPr>
        <w:widowControl/>
        <w:tabs>
          <w:tab w:val="left" w:pos="708"/>
          <w:tab w:val="left" w:pos="4872"/>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9A0ADD" w:rsidRPr="009A0ADD" w:rsidTr="009A0ADD">
        <w:tc>
          <w:tcPr>
            <w:tcW w:w="1988"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Результаты освоения ОПОП (содержание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320"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Код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692" w:type="pct"/>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Перечень планируемых результатов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обучения по дисциплине</w:t>
            </w:r>
          </w:p>
        </w:tc>
      </w:tr>
      <w:tr w:rsidR="009A0ADD" w:rsidRPr="009A0ADD" w:rsidTr="009A0ADD">
        <w:tc>
          <w:tcPr>
            <w:tcW w:w="1988" w:type="pct"/>
            <w:vAlign w:val="center"/>
          </w:tcPr>
          <w:p w:rsidR="009A0ADD" w:rsidRPr="009A0ADD" w:rsidRDefault="009A0ADD" w:rsidP="009A0ADD">
            <w:pPr>
              <w:tabs>
                <w:tab w:val="left" w:pos="708"/>
              </w:tabs>
              <w:contextualSpacing/>
              <w:jc w:val="both"/>
              <w:rPr>
                <w:rFonts w:eastAsia="Calibri"/>
                <w:sz w:val="24"/>
                <w:szCs w:val="24"/>
                <w:lang w:eastAsia="en-US"/>
              </w:rPr>
            </w:pPr>
            <w:r w:rsidRPr="009A0ADD">
              <w:rPr>
                <w:rFonts w:eastAsia="Calibri"/>
                <w:sz w:val="24"/>
                <w:szCs w:val="24"/>
                <w:lang w:eastAsia="en-US"/>
              </w:rPr>
              <w:t>Готовность</w:t>
            </w:r>
            <w:r w:rsidR="00016B3C">
              <w:rPr>
                <w:rFonts w:eastAsia="Calibri"/>
                <w:sz w:val="24"/>
                <w:szCs w:val="24"/>
                <w:lang w:eastAsia="en-US"/>
              </w:rPr>
              <w:t>ю</w:t>
            </w:r>
            <w:r w:rsidRPr="009A0ADD">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320" w:type="pct"/>
            <w:vAlign w:val="center"/>
          </w:tcPr>
          <w:p w:rsidR="009A0ADD" w:rsidRPr="009A0ADD" w:rsidRDefault="009A0ADD" w:rsidP="009A0ADD">
            <w:pPr>
              <w:tabs>
                <w:tab w:val="left" w:pos="708"/>
              </w:tabs>
              <w:contextualSpacing/>
              <w:jc w:val="both"/>
              <w:rPr>
                <w:rFonts w:eastAsia="Calibri"/>
                <w:sz w:val="24"/>
                <w:szCs w:val="24"/>
                <w:lang w:eastAsia="en-US"/>
              </w:rPr>
            </w:pPr>
            <w:r w:rsidRPr="009A0ADD">
              <w:rPr>
                <w:rFonts w:eastAsia="Calibri"/>
                <w:sz w:val="24"/>
                <w:szCs w:val="24"/>
                <w:lang w:eastAsia="en-US"/>
              </w:rPr>
              <w:t>ПК-1</w:t>
            </w:r>
          </w:p>
        </w:tc>
        <w:tc>
          <w:tcPr>
            <w:tcW w:w="1692" w:type="pct"/>
            <w:vAlign w:val="center"/>
          </w:tcPr>
          <w:p w:rsidR="009A0ADD" w:rsidRPr="009A0ADD" w:rsidRDefault="009A0ADD" w:rsidP="009A0ADD">
            <w:pPr>
              <w:tabs>
                <w:tab w:val="left" w:pos="318"/>
              </w:tabs>
              <w:contextualSpacing/>
              <w:jc w:val="both"/>
              <w:rPr>
                <w:rFonts w:eastAsia="Calibri"/>
                <w:i/>
                <w:sz w:val="24"/>
                <w:szCs w:val="24"/>
                <w:lang w:eastAsia="en-US"/>
              </w:rPr>
            </w:pPr>
            <w:r w:rsidRPr="009A0ADD">
              <w:rPr>
                <w:rFonts w:eastAsia="Calibri"/>
                <w:i/>
                <w:sz w:val="24"/>
                <w:szCs w:val="24"/>
                <w:lang w:eastAsia="en-US"/>
              </w:rPr>
              <w:t>Знать:</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9A0ADD" w:rsidRPr="009A0ADD" w:rsidRDefault="009A0ADD" w:rsidP="009A0ADD">
            <w:pPr>
              <w:pStyle w:val="a4"/>
              <w:tabs>
                <w:tab w:val="left" w:pos="318"/>
              </w:tabs>
              <w:spacing w:after="0" w:line="240" w:lineRule="auto"/>
              <w:ind w:left="360"/>
              <w:jc w:val="both"/>
              <w:rPr>
                <w:rFonts w:ascii="Times New Roman" w:hAnsi="Times New Roman"/>
                <w:i/>
                <w:sz w:val="24"/>
                <w:szCs w:val="24"/>
              </w:rPr>
            </w:pPr>
            <w:r w:rsidRPr="009A0ADD">
              <w:rPr>
                <w:rFonts w:ascii="Times New Roman" w:hAnsi="Times New Roman"/>
                <w:i/>
                <w:sz w:val="24"/>
                <w:szCs w:val="24"/>
              </w:rPr>
              <w:t>Уметь:</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lastRenderedPageBreak/>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9A0ADD" w:rsidRPr="009A0ADD" w:rsidRDefault="009A0ADD" w:rsidP="009A0ADD">
            <w:pPr>
              <w:tabs>
                <w:tab w:val="left" w:pos="318"/>
              </w:tabs>
              <w:contextualSpacing/>
              <w:jc w:val="both"/>
              <w:rPr>
                <w:rFonts w:eastAsia="Calibri"/>
                <w:i/>
                <w:sz w:val="24"/>
                <w:szCs w:val="24"/>
                <w:lang w:eastAsia="en-US"/>
              </w:rPr>
            </w:pPr>
            <w:r w:rsidRPr="009A0ADD">
              <w:rPr>
                <w:rFonts w:eastAsia="Calibri"/>
                <w:i/>
                <w:sz w:val="24"/>
                <w:szCs w:val="24"/>
                <w:lang w:eastAsia="en-US"/>
              </w:rPr>
              <w:t xml:space="preserve">Владеть: </w:t>
            </w:r>
          </w:p>
          <w:p w:rsidR="009A0ADD" w:rsidRPr="009A0ADD" w:rsidRDefault="009A0ADD" w:rsidP="009A0ADD">
            <w:pPr>
              <w:widowControl/>
              <w:numPr>
                <w:ilvl w:val="0"/>
                <w:numId w:val="37"/>
              </w:numPr>
              <w:autoSpaceDE/>
              <w:adjustRightInd/>
              <w:contextualSpacing/>
              <w:jc w:val="both"/>
              <w:rPr>
                <w:rFonts w:eastAsia="Calibri"/>
                <w:sz w:val="24"/>
                <w:szCs w:val="24"/>
                <w:lang w:eastAsia="en-US"/>
              </w:rPr>
            </w:pPr>
            <w:r w:rsidRPr="009A0ADD">
              <w:rPr>
                <w:rFonts w:eastAsia="Calibri"/>
                <w:sz w:val="24"/>
                <w:szCs w:val="24"/>
                <w:lang w:eastAsia="en-US"/>
              </w:rPr>
              <w:t>методами и приёмами самообразования с целью использования передового педагогического опыта</w:t>
            </w:r>
          </w:p>
          <w:p w:rsidR="009A0ADD" w:rsidRPr="009A0ADD" w:rsidRDefault="009A0ADD" w:rsidP="009A0ADD">
            <w:pPr>
              <w:widowControl/>
              <w:numPr>
                <w:ilvl w:val="0"/>
                <w:numId w:val="37"/>
              </w:numPr>
              <w:autoSpaceDE/>
              <w:adjustRightInd/>
              <w:contextualSpacing/>
              <w:jc w:val="both"/>
              <w:rPr>
                <w:rFonts w:eastAsia="Calibri"/>
                <w:sz w:val="24"/>
                <w:szCs w:val="24"/>
                <w:lang w:eastAsia="en-US"/>
              </w:rPr>
            </w:pPr>
            <w:r w:rsidRPr="009A0ADD">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9A0ADD" w:rsidRPr="009A0ADD" w:rsidTr="009A0ADD">
        <w:trPr>
          <w:trHeight w:val="7502"/>
        </w:trPr>
        <w:tc>
          <w:tcPr>
            <w:tcW w:w="1988" w:type="pct"/>
            <w:vAlign w:val="center"/>
          </w:tcPr>
          <w:p w:rsidR="009A0ADD" w:rsidRPr="009A0ADD" w:rsidRDefault="009A0ADD" w:rsidP="009A0ADD">
            <w:pPr>
              <w:pStyle w:val="ConsPlusNormal"/>
              <w:ind w:firstLine="540"/>
              <w:contextualSpacing/>
              <w:jc w:val="both"/>
              <w:rPr>
                <w:rFonts w:ascii="Times New Roman" w:hAnsi="Times New Roman" w:cs="Times New Roman"/>
                <w:sz w:val="24"/>
                <w:szCs w:val="24"/>
              </w:rPr>
            </w:pPr>
            <w:r w:rsidRPr="009A0ADD">
              <w:rPr>
                <w:rFonts w:ascii="Times New Roman" w:hAnsi="Times New Roman" w:cs="Times New Roman"/>
                <w:sz w:val="24"/>
                <w:szCs w:val="24"/>
              </w:rPr>
              <w:lastRenderedPageBreak/>
              <w:t>Способность</w:t>
            </w:r>
            <w:r w:rsidR="00016B3C">
              <w:rPr>
                <w:rFonts w:ascii="Times New Roman" w:hAnsi="Times New Roman" w:cs="Times New Roman"/>
                <w:sz w:val="24"/>
                <w:szCs w:val="24"/>
              </w:rPr>
              <w:t>ю</w:t>
            </w:r>
            <w:r w:rsidRPr="009A0ADD">
              <w:rPr>
                <w:rFonts w:ascii="Times New Roman" w:hAnsi="Times New Roman" w:cs="Times New Roman"/>
                <w:sz w:val="24"/>
                <w:szCs w:val="24"/>
              </w:rPr>
              <w:t xml:space="preserve"> использовать современные методы и технологии обучения и диагностики </w:t>
            </w:r>
          </w:p>
          <w:p w:rsidR="009A0ADD" w:rsidRPr="009A0ADD" w:rsidRDefault="009A0ADD" w:rsidP="009A0ADD">
            <w:pPr>
              <w:tabs>
                <w:tab w:val="left" w:pos="708"/>
              </w:tabs>
              <w:contextualSpacing/>
              <w:rPr>
                <w:sz w:val="24"/>
                <w:szCs w:val="24"/>
              </w:rPr>
            </w:pPr>
          </w:p>
        </w:tc>
        <w:tc>
          <w:tcPr>
            <w:tcW w:w="1320" w:type="pct"/>
            <w:vAlign w:val="center"/>
          </w:tcPr>
          <w:p w:rsidR="009A0ADD" w:rsidRPr="009A0ADD" w:rsidRDefault="009A0ADD" w:rsidP="009A0ADD">
            <w:pPr>
              <w:pStyle w:val="ConsPlusNormal"/>
              <w:ind w:firstLine="540"/>
              <w:contextualSpacing/>
              <w:jc w:val="both"/>
              <w:rPr>
                <w:rFonts w:ascii="Times New Roman" w:hAnsi="Times New Roman" w:cs="Times New Roman"/>
                <w:sz w:val="24"/>
                <w:szCs w:val="24"/>
              </w:rPr>
            </w:pPr>
            <w:r w:rsidRPr="009A0ADD">
              <w:rPr>
                <w:rFonts w:ascii="Times New Roman" w:hAnsi="Times New Roman" w:cs="Times New Roman"/>
                <w:sz w:val="24"/>
                <w:szCs w:val="24"/>
              </w:rPr>
              <w:t>ПК-2</w:t>
            </w:r>
          </w:p>
          <w:p w:rsidR="009A0ADD" w:rsidRPr="009A0ADD" w:rsidRDefault="009A0ADD" w:rsidP="009A0ADD">
            <w:pPr>
              <w:pStyle w:val="ConsPlusNormal"/>
              <w:ind w:firstLine="540"/>
              <w:contextualSpacing/>
              <w:jc w:val="both"/>
              <w:rPr>
                <w:rFonts w:ascii="Times New Roman" w:hAnsi="Times New Roman" w:cs="Times New Roman"/>
                <w:sz w:val="24"/>
                <w:szCs w:val="24"/>
              </w:rPr>
            </w:pPr>
          </w:p>
        </w:tc>
        <w:tc>
          <w:tcPr>
            <w:tcW w:w="1692" w:type="pct"/>
          </w:tcPr>
          <w:p w:rsidR="009A0ADD" w:rsidRPr="009A0ADD" w:rsidRDefault="009A0ADD" w:rsidP="009A0ADD">
            <w:pPr>
              <w:tabs>
                <w:tab w:val="left" w:pos="318"/>
              </w:tabs>
              <w:ind w:firstLine="34"/>
              <w:contextualSpacing/>
              <w:rPr>
                <w:rFonts w:eastAsia="Calibri"/>
                <w:i/>
                <w:sz w:val="24"/>
                <w:szCs w:val="24"/>
                <w:lang w:eastAsia="en-US"/>
              </w:rPr>
            </w:pPr>
            <w:r w:rsidRPr="009A0ADD">
              <w:rPr>
                <w:rFonts w:eastAsia="Calibri"/>
                <w:i/>
                <w:sz w:val="24"/>
                <w:szCs w:val="24"/>
                <w:lang w:eastAsia="en-US"/>
              </w:rPr>
              <w:t>Знать:</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Способы психологического и педагогического изучения обучающихся;</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9A0ADD">
              <w:rPr>
                <w:rFonts w:ascii="Times New Roman" w:hAnsi="Times New Roman"/>
                <w:spacing w:val="-1"/>
                <w:sz w:val="24"/>
                <w:szCs w:val="24"/>
              </w:rPr>
              <w:t>курсов</w:t>
            </w:r>
            <w:r w:rsidRPr="009A0ADD">
              <w:rPr>
                <w:rFonts w:ascii="Times New Roman" w:hAnsi="Times New Roman"/>
                <w:sz w:val="24"/>
                <w:szCs w:val="24"/>
              </w:rPr>
              <w:t xml:space="preserve">; </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особенности учебно-воспитательного процесса.</w:t>
            </w:r>
          </w:p>
          <w:p w:rsidR="009A0ADD" w:rsidRPr="009A0ADD" w:rsidRDefault="009A0ADD" w:rsidP="009A0ADD">
            <w:pPr>
              <w:contextualSpacing/>
              <w:jc w:val="both"/>
              <w:rPr>
                <w:bCs/>
                <w:i/>
                <w:color w:val="000000"/>
                <w:sz w:val="24"/>
                <w:szCs w:val="24"/>
              </w:rPr>
            </w:pPr>
            <w:r w:rsidRPr="009A0ADD">
              <w:rPr>
                <w:bCs/>
                <w:i/>
                <w:color w:val="000000"/>
                <w:sz w:val="24"/>
                <w:szCs w:val="24"/>
              </w:rPr>
              <w:t>Уметь:</w:t>
            </w:r>
          </w:p>
          <w:p w:rsidR="009A0ADD" w:rsidRPr="009A0ADD" w:rsidRDefault="009A0ADD" w:rsidP="009A0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применять современные методы </w:t>
            </w:r>
            <w:r w:rsidRPr="009A0ADD">
              <w:rPr>
                <w:rFonts w:ascii="Times New Roman" w:hAnsi="Times New Roman"/>
                <w:sz w:val="24"/>
                <w:szCs w:val="24"/>
              </w:rPr>
              <w:lastRenderedPageBreak/>
              <w:t xml:space="preserve">диагностирования достижений обучающихся и воспитанников в дидактическом и воспитательном процессе; </w:t>
            </w:r>
          </w:p>
          <w:p w:rsidR="009A0ADD" w:rsidRPr="009A0ADD" w:rsidRDefault="009A0ADD" w:rsidP="009A0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9A0ADD">
              <w:rPr>
                <w:rFonts w:ascii="Times New Roman" w:hAnsi="Times New Roman"/>
                <w:spacing w:val="-1"/>
                <w:sz w:val="24"/>
                <w:szCs w:val="24"/>
              </w:rPr>
              <w:t>курсов</w:t>
            </w:r>
            <w:r w:rsidRPr="009A0ADD">
              <w:rPr>
                <w:rFonts w:ascii="Times New Roman" w:hAnsi="Times New Roman"/>
                <w:sz w:val="24"/>
                <w:szCs w:val="24"/>
              </w:rPr>
              <w:t>;</w:t>
            </w:r>
          </w:p>
          <w:p w:rsidR="009A0ADD" w:rsidRPr="009A0ADD" w:rsidRDefault="009A0ADD" w:rsidP="009A0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9A0ADD">
              <w:rPr>
                <w:rFonts w:ascii="Times New Roman" w:hAnsi="Times New Roman"/>
                <w:spacing w:val="-1"/>
                <w:sz w:val="24"/>
                <w:szCs w:val="24"/>
              </w:rPr>
              <w:t>курсов.</w:t>
            </w:r>
          </w:p>
          <w:p w:rsidR="009A0ADD" w:rsidRPr="009A0ADD" w:rsidRDefault="009A0ADD" w:rsidP="009A0ADD">
            <w:pPr>
              <w:tabs>
                <w:tab w:val="left" w:pos="318"/>
              </w:tabs>
              <w:ind w:firstLine="34"/>
              <w:contextualSpacing/>
              <w:rPr>
                <w:rFonts w:eastAsia="Calibri"/>
                <w:sz w:val="24"/>
                <w:szCs w:val="24"/>
                <w:lang w:eastAsia="en-US"/>
              </w:rPr>
            </w:pPr>
            <w:r w:rsidRPr="009A0ADD">
              <w:rPr>
                <w:rFonts w:eastAsia="Calibri"/>
                <w:i/>
                <w:sz w:val="24"/>
                <w:szCs w:val="24"/>
                <w:lang w:eastAsia="en-US"/>
              </w:rPr>
              <w:t>Владеть</w:t>
            </w:r>
            <w:r w:rsidRPr="009A0ADD">
              <w:rPr>
                <w:rFonts w:eastAsia="Calibri"/>
                <w:sz w:val="24"/>
                <w:szCs w:val="24"/>
                <w:lang w:eastAsia="en-US"/>
              </w:rPr>
              <w:t>:</w:t>
            </w:r>
          </w:p>
          <w:p w:rsidR="009A0ADD" w:rsidRPr="009A0ADD" w:rsidRDefault="009A0ADD" w:rsidP="009A0ADD">
            <w:pPr>
              <w:pStyle w:val="a4"/>
              <w:numPr>
                <w:ilvl w:val="0"/>
                <w:numId w:val="34"/>
              </w:numPr>
              <w:tabs>
                <w:tab w:val="left" w:pos="318"/>
              </w:tabs>
              <w:autoSpaceDN w:val="0"/>
              <w:spacing w:after="0" w:line="240" w:lineRule="auto"/>
              <w:jc w:val="both"/>
              <w:rPr>
                <w:rFonts w:ascii="Times New Roman" w:hAnsi="Times New Roman"/>
                <w:i/>
                <w:sz w:val="24"/>
                <w:szCs w:val="24"/>
              </w:rPr>
            </w:pPr>
            <w:r w:rsidRPr="009A0ADD">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9A0ADD" w:rsidRPr="009A0ADD" w:rsidRDefault="009A0ADD" w:rsidP="009A0ADD">
            <w:pPr>
              <w:pStyle w:val="a4"/>
              <w:numPr>
                <w:ilvl w:val="0"/>
                <w:numId w:val="34"/>
              </w:numPr>
              <w:tabs>
                <w:tab w:val="left" w:pos="318"/>
              </w:tabs>
              <w:autoSpaceDN w:val="0"/>
              <w:spacing w:after="0" w:line="240" w:lineRule="auto"/>
              <w:jc w:val="both"/>
              <w:rPr>
                <w:rFonts w:ascii="Times New Roman" w:hAnsi="Times New Roman"/>
                <w:i/>
                <w:sz w:val="24"/>
                <w:szCs w:val="24"/>
              </w:rPr>
            </w:pPr>
            <w:r w:rsidRPr="009A0ADD">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9A0ADD" w:rsidRPr="009A0ADD" w:rsidTr="009A0ADD">
        <w:tc>
          <w:tcPr>
            <w:tcW w:w="1988" w:type="pct"/>
            <w:vAlign w:val="center"/>
          </w:tcPr>
          <w:p w:rsidR="009A0ADD" w:rsidRPr="009A0ADD" w:rsidRDefault="009A0ADD" w:rsidP="009A0ADD">
            <w:pPr>
              <w:pStyle w:val="ConsPlusNormal"/>
              <w:contextualSpacing/>
              <w:jc w:val="both"/>
              <w:rPr>
                <w:rFonts w:ascii="Times New Roman" w:hAnsi="Times New Roman" w:cs="Times New Roman"/>
                <w:sz w:val="24"/>
                <w:szCs w:val="24"/>
              </w:rPr>
            </w:pPr>
            <w:r w:rsidRPr="009A0ADD">
              <w:rPr>
                <w:rFonts w:ascii="Times New Roman" w:hAnsi="Times New Roman" w:cs="Times New Roman"/>
                <w:sz w:val="24"/>
                <w:szCs w:val="24"/>
              </w:rPr>
              <w:lastRenderedPageBreak/>
              <w:t>способность</w:t>
            </w:r>
            <w:r w:rsidR="00016B3C">
              <w:rPr>
                <w:rFonts w:ascii="Times New Roman" w:hAnsi="Times New Roman" w:cs="Times New Roman"/>
                <w:sz w:val="24"/>
                <w:szCs w:val="24"/>
              </w:rPr>
              <w:t>ю</w:t>
            </w:r>
            <w:r w:rsidRPr="009A0ADD">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9A0ADD" w:rsidRPr="009A0ADD" w:rsidRDefault="009A0ADD" w:rsidP="009A0ADD">
            <w:pPr>
              <w:pStyle w:val="ConsPlusNormal"/>
              <w:ind w:firstLine="540"/>
              <w:contextualSpacing/>
              <w:jc w:val="both"/>
              <w:rPr>
                <w:rFonts w:ascii="Times New Roman" w:hAnsi="Times New Roman" w:cs="Times New Roman"/>
                <w:sz w:val="24"/>
                <w:szCs w:val="24"/>
              </w:rPr>
            </w:pPr>
            <w:r w:rsidRPr="009A0ADD">
              <w:rPr>
                <w:rFonts w:ascii="Times New Roman" w:hAnsi="Times New Roman" w:cs="Times New Roman"/>
                <w:sz w:val="24"/>
                <w:szCs w:val="24"/>
              </w:rPr>
              <w:t>ПК-4</w:t>
            </w:r>
          </w:p>
        </w:tc>
        <w:tc>
          <w:tcPr>
            <w:tcW w:w="1692" w:type="pct"/>
          </w:tcPr>
          <w:p w:rsidR="009A0ADD" w:rsidRPr="009A0ADD" w:rsidRDefault="009A0ADD" w:rsidP="009A0ADD">
            <w:pPr>
              <w:tabs>
                <w:tab w:val="left" w:pos="318"/>
              </w:tabs>
              <w:ind w:firstLine="34"/>
              <w:contextualSpacing/>
              <w:rPr>
                <w:rFonts w:eastAsia="Calibri"/>
                <w:i/>
                <w:sz w:val="24"/>
                <w:szCs w:val="24"/>
                <w:lang w:eastAsia="en-US"/>
              </w:rPr>
            </w:pPr>
            <w:r w:rsidRPr="009A0ADD">
              <w:rPr>
                <w:rFonts w:eastAsia="Calibri"/>
                <w:i/>
                <w:sz w:val="24"/>
                <w:szCs w:val="24"/>
                <w:lang w:eastAsia="en-US"/>
              </w:rPr>
              <w:t xml:space="preserve">Знать: </w:t>
            </w:r>
          </w:p>
          <w:p w:rsidR="009A0ADD" w:rsidRPr="009A0ADD" w:rsidRDefault="009A0ADD" w:rsidP="009A0ADD">
            <w:pPr>
              <w:pStyle w:val="a4"/>
              <w:numPr>
                <w:ilvl w:val="0"/>
                <w:numId w:val="35"/>
              </w:numPr>
              <w:tabs>
                <w:tab w:val="left" w:pos="318"/>
              </w:tabs>
              <w:spacing w:line="240" w:lineRule="auto"/>
              <w:jc w:val="both"/>
              <w:rPr>
                <w:rFonts w:ascii="Times New Roman" w:hAnsi="Times New Roman"/>
                <w:sz w:val="24"/>
                <w:szCs w:val="24"/>
              </w:rPr>
            </w:pPr>
            <w:r w:rsidRPr="009A0ADD">
              <w:rPr>
                <w:rFonts w:ascii="Times New Roman" w:hAnsi="Times New Roman"/>
                <w:sz w:val="24"/>
                <w:szCs w:val="24"/>
              </w:rPr>
              <w:t>основные способы достижения личностных, метапредметных и предметных результатов обучения</w:t>
            </w:r>
          </w:p>
          <w:p w:rsidR="009A0ADD" w:rsidRPr="009A0ADD" w:rsidRDefault="009A0ADD" w:rsidP="009A0ADD">
            <w:pPr>
              <w:pStyle w:val="a4"/>
              <w:numPr>
                <w:ilvl w:val="0"/>
                <w:numId w:val="35"/>
              </w:numPr>
              <w:spacing w:line="240" w:lineRule="auto"/>
              <w:jc w:val="both"/>
              <w:rPr>
                <w:rFonts w:ascii="Times New Roman" w:hAnsi="Times New Roman"/>
                <w:sz w:val="24"/>
                <w:szCs w:val="24"/>
              </w:rPr>
            </w:pPr>
            <w:r w:rsidRPr="009A0ADD">
              <w:rPr>
                <w:rFonts w:ascii="Times New Roman" w:hAnsi="Times New Roman"/>
                <w:sz w:val="24"/>
                <w:szCs w:val="24"/>
              </w:rPr>
              <w:t>теорию преподавания учебных предметов   для различных категорий обучающихся;</w:t>
            </w:r>
          </w:p>
          <w:p w:rsidR="009A0ADD" w:rsidRPr="009A0ADD" w:rsidRDefault="009A0ADD" w:rsidP="009A0ADD">
            <w:pPr>
              <w:pStyle w:val="a4"/>
              <w:numPr>
                <w:ilvl w:val="0"/>
                <w:numId w:val="35"/>
              </w:numPr>
              <w:spacing w:line="240" w:lineRule="auto"/>
              <w:jc w:val="both"/>
              <w:rPr>
                <w:rFonts w:ascii="Times New Roman" w:hAnsi="Times New Roman"/>
                <w:sz w:val="24"/>
                <w:szCs w:val="24"/>
              </w:rPr>
            </w:pPr>
            <w:r w:rsidRPr="009A0ADD">
              <w:rPr>
                <w:rFonts w:ascii="Times New Roman" w:hAnsi="Times New Roman"/>
                <w:sz w:val="24"/>
                <w:szCs w:val="24"/>
              </w:rPr>
              <w:t>факторы, определяющие эффективность учебно-воспитательного процесса;</w:t>
            </w:r>
          </w:p>
          <w:p w:rsidR="009A0ADD" w:rsidRPr="009A0ADD" w:rsidRDefault="009A0ADD" w:rsidP="009A0ADD">
            <w:pPr>
              <w:pStyle w:val="a4"/>
              <w:numPr>
                <w:ilvl w:val="0"/>
                <w:numId w:val="35"/>
              </w:numPr>
              <w:tabs>
                <w:tab w:val="left" w:pos="318"/>
              </w:tabs>
              <w:spacing w:line="240" w:lineRule="auto"/>
              <w:jc w:val="both"/>
              <w:rPr>
                <w:rFonts w:ascii="Times New Roman" w:hAnsi="Times New Roman"/>
                <w:sz w:val="24"/>
                <w:szCs w:val="24"/>
              </w:rPr>
            </w:pPr>
            <w:r w:rsidRPr="009A0ADD">
              <w:rPr>
                <w:rFonts w:ascii="Times New Roman" w:hAnsi="Times New Roman"/>
                <w:sz w:val="24"/>
                <w:szCs w:val="24"/>
              </w:rPr>
              <w:t>способы оценки качества учебно-воспитательного процесса</w:t>
            </w:r>
          </w:p>
          <w:p w:rsidR="009A0ADD" w:rsidRPr="009A0ADD" w:rsidRDefault="009A0ADD" w:rsidP="009A0ADD">
            <w:pPr>
              <w:tabs>
                <w:tab w:val="left" w:pos="318"/>
              </w:tabs>
              <w:ind w:firstLine="34"/>
              <w:contextualSpacing/>
              <w:rPr>
                <w:i/>
                <w:sz w:val="24"/>
                <w:szCs w:val="24"/>
              </w:rPr>
            </w:pPr>
            <w:r w:rsidRPr="009A0ADD">
              <w:rPr>
                <w:i/>
                <w:sz w:val="24"/>
                <w:szCs w:val="24"/>
              </w:rPr>
              <w:t>Уметь:</w:t>
            </w:r>
          </w:p>
          <w:p w:rsidR="009A0ADD" w:rsidRPr="009A0ADD" w:rsidRDefault="009A0ADD" w:rsidP="009A0ADD">
            <w:pPr>
              <w:pStyle w:val="Defaul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A0ADD">
              <w:rPr>
                <w:rFonts w:ascii="Times New Roman" w:hAnsi="Times New Roman" w:cs="Times New Roman"/>
              </w:rPr>
              <w:lastRenderedPageBreak/>
              <w:t>эффективно осуществлять учебно-воспитательный процесс в различными категориями обучающихся;</w:t>
            </w:r>
          </w:p>
          <w:p w:rsidR="009A0ADD" w:rsidRPr="009A0ADD" w:rsidRDefault="009A0ADD" w:rsidP="009A0ADD">
            <w:pPr>
              <w:pStyle w:val="Defaul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A0ADD">
              <w:rPr>
                <w:rFonts w:ascii="Times New Roman" w:hAnsi="Times New Roman" w:cs="Times New Roman"/>
              </w:rPr>
              <w:t>рационально использовать методы, средства и формы воспитания и обучения;</w:t>
            </w:r>
          </w:p>
          <w:p w:rsidR="009A0ADD" w:rsidRPr="009A0ADD" w:rsidRDefault="009A0ADD" w:rsidP="009A0ADD">
            <w:pPr>
              <w:pStyle w:val="a4"/>
              <w:numPr>
                <w:ilvl w:val="0"/>
                <w:numId w:val="31"/>
              </w:numPr>
              <w:tabs>
                <w:tab w:val="left" w:pos="318"/>
              </w:tabs>
              <w:spacing w:line="240" w:lineRule="auto"/>
              <w:jc w:val="both"/>
              <w:rPr>
                <w:rFonts w:ascii="Times New Roman" w:hAnsi="Times New Roman"/>
                <w:sz w:val="24"/>
                <w:szCs w:val="24"/>
              </w:rPr>
            </w:pPr>
            <w:r w:rsidRPr="009A0ADD">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9A0ADD" w:rsidRPr="009A0ADD" w:rsidRDefault="009A0ADD" w:rsidP="009A0ADD">
            <w:pPr>
              <w:tabs>
                <w:tab w:val="left" w:pos="318"/>
              </w:tabs>
              <w:ind w:firstLine="34"/>
              <w:contextualSpacing/>
              <w:rPr>
                <w:i/>
                <w:sz w:val="24"/>
                <w:szCs w:val="24"/>
              </w:rPr>
            </w:pPr>
            <w:r w:rsidRPr="009A0ADD">
              <w:rPr>
                <w:i/>
                <w:sz w:val="24"/>
                <w:szCs w:val="24"/>
              </w:rPr>
              <w:t>Владеть:</w:t>
            </w:r>
          </w:p>
          <w:p w:rsidR="009A0ADD" w:rsidRPr="009A0ADD" w:rsidRDefault="009A0ADD" w:rsidP="009A0ADD">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A0ADD">
              <w:rPr>
                <w:rFonts w:ascii="Times New Roman" w:hAnsi="Times New Roman" w:cs="Times New Roman"/>
              </w:rPr>
              <w:t>навыками создания образовательной среды для повышения качества учебно-воспитательного процесса на основе межпредметных связей;</w:t>
            </w:r>
          </w:p>
          <w:p w:rsidR="009A0ADD" w:rsidRPr="009A0ADD" w:rsidRDefault="009A0ADD" w:rsidP="009A0ADD">
            <w:pPr>
              <w:pStyle w:val="a4"/>
              <w:numPr>
                <w:ilvl w:val="0"/>
                <w:numId w:val="32"/>
              </w:numPr>
              <w:tabs>
                <w:tab w:val="left" w:pos="318"/>
              </w:tabs>
              <w:spacing w:line="240" w:lineRule="auto"/>
              <w:rPr>
                <w:rFonts w:ascii="Times New Roman" w:hAnsi="Times New Roman"/>
                <w:i/>
                <w:sz w:val="24"/>
                <w:szCs w:val="24"/>
              </w:rPr>
            </w:pPr>
            <w:r w:rsidRPr="009A0ADD">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793F01" w:rsidRPr="00793E1B" w:rsidRDefault="00793F01" w:rsidP="00FC7B47">
      <w:pPr>
        <w:widowControl/>
        <w:tabs>
          <w:tab w:val="left" w:pos="708"/>
          <w:tab w:val="left" w:pos="4872"/>
        </w:tabs>
        <w:autoSpaceDE/>
        <w:adjustRightInd/>
        <w:jc w:val="both"/>
        <w:rPr>
          <w:rFonts w:eastAsia="Calibri"/>
          <w:color w:val="000000"/>
          <w:sz w:val="24"/>
          <w:szCs w:val="24"/>
          <w:lang w:eastAsia="en-US"/>
        </w:rPr>
      </w:pPr>
    </w:p>
    <w:p w:rsidR="007F4B97" w:rsidRPr="00975068" w:rsidRDefault="00C33468" w:rsidP="00975068">
      <w:pPr>
        <w:pStyle w:val="a4"/>
        <w:numPr>
          <w:ilvl w:val="0"/>
          <w:numId w:val="2"/>
        </w:numPr>
        <w:tabs>
          <w:tab w:val="left" w:pos="4872"/>
        </w:tabs>
        <w:jc w:val="both"/>
        <w:rPr>
          <w:rFonts w:ascii="Times New Roman" w:hAnsi="Times New Roman"/>
          <w:b/>
          <w:color w:val="000000"/>
          <w:sz w:val="24"/>
          <w:szCs w:val="24"/>
        </w:rPr>
      </w:pPr>
      <w:r w:rsidRPr="00975068">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4B264B">
      <w:pPr>
        <w:widowControl/>
        <w:autoSpaceDE/>
        <w:autoSpaceDN/>
        <w:adjustRightInd/>
        <w:jc w:val="center"/>
        <w:rPr>
          <w:sz w:val="24"/>
          <w:szCs w:val="24"/>
        </w:rPr>
      </w:pPr>
      <w:r w:rsidRPr="006B0615">
        <w:rPr>
          <w:color w:val="000000"/>
          <w:sz w:val="24"/>
          <w:szCs w:val="24"/>
        </w:rPr>
        <w:t xml:space="preserve">Дисциплина </w:t>
      </w:r>
      <w:r w:rsidR="002A205E">
        <w:rPr>
          <w:sz w:val="24"/>
          <w:szCs w:val="24"/>
        </w:rPr>
        <w:t>Б1.В.16</w:t>
      </w:r>
      <w:r w:rsidR="0032121D">
        <w:rPr>
          <w:sz w:val="24"/>
          <w:szCs w:val="24"/>
        </w:rPr>
        <w:t xml:space="preserve"> </w:t>
      </w:r>
      <w:r w:rsidR="0032121D" w:rsidRPr="006B0615">
        <w:rPr>
          <w:b/>
          <w:sz w:val="24"/>
          <w:szCs w:val="24"/>
        </w:rPr>
        <w:t xml:space="preserve"> </w:t>
      </w:r>
      <w:r w:rsidR="0032121D">
        <w:rPr>
          <w:b/>
          <w:sz w:val="24"/>
          <w:szCs w:val="24"/>
        </w:rPr>
        <w:t>«</w:t>
      </w:r>
      <w:r w:rsidR="006F1F7A">
        <w:rPr>
          <w:b/>
          <w:sz w:val="24"/>
          <w:szCs w:val="24"/>
        </w:rPr>
        <w:t xml:space="preserve">Технологии начального </w:t>
      </w:r>
      <w:r w:rsidR="008700B4">
        <w:rPr>
          <w:b/>
          <w:sz w:val="24"/>
          <w:szCs w:val="24"/>
        </w:rPr>
        <w:t xml:space="preserve">естественнонаучного </w:t>
      </w:r>
      <w:r w:rsidR="00F35859">
        <w:rPr>
          <w:b/>
          <w:sz w:val="24"/>
          <w:szCs w:val="24"/>
        </w:rPr>
        <w:t xml:space="preserve"> </w:t>
      </w:r>
      <w:r w:rsidR="006F1F7A">
        <w:rPr>
          <w:b/>
          <w:sz w:val="24"/>
          <w:szCs w:val="24"/>
        </w:rPr>
        <w:t xml:space="preserve"> образования</w:t>
      </w:r>
      <w:r w:rsidR="0032121D">
        <w:rPr>
          <w:b/>
          <w:sz w:val="24"/>
          <w:szCs w:val="24"/>
        </w:rPr>
        <w:t>»</w:t>
      </w:r>
      <w:r w:rsidR="004B264B">
        <w:rPr>
          <w:b/>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w:t>
      </w:r>
      <w:r w:rsidR="00016B3C">
        <w:rPr>
          <w:color w:val="000000"/>
          <w:sz w:val="24"/>
          <w:szCs w:val="24"/>
        </w:rPr>
        <w:t>1.</w:t>
      </w:r>
    </w:p>
    <w:p w:rsidR="00027D2C" w:rsidRPr="00793E1B" w:rsidRDefault="00027D2C" w:rsidP="00FC7B47">
      <w:pPr>
        <w:widowControl/>
        <w:tabs>
          <w:tab w:val="left" w:pos="708"/>
          <w:tab w:val="left" w:pos="4872"/>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57"/>
        <w:gridCol w:w="2135"/>
        <w:gridCol w:w="2364"/>
        <w:gridCol w:w="1118"/>
      </w:tblGrid>
      <w:tr w:rsidR="00705FB5" w:rsidRPr="00793E1B" w:rsidTr="00330957">
        <w:tc>
          <w:tcPr>
            <w:tcW w:w="1196"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FC7B47">
            <w:pPr>
              <w:widowControl/>
              <w:tabs>
                <w:tab w:val="left" w:pos="708"/>
                <w:tab w:val="left" w:pos="4872"/>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232"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2A205E" w:rsidP="00FC7B47">
            <w:pPr>
              <w:widowControl/>
              <w:tabs>
                <w:tab w:val="left" w:pos="708"/>
                <w:tab w:val="left" w:pos="4872"/>
              </w:tabs>
              <w:autoSpaceDE/>
              <w:adjustRightInd/>
              <w:jc w:val="both"/>
              <w:rPr>
                <w:rFonts w:eastAsia="Calibri"/>
                <w:color w:val="FF0000"/>
                <w:sz w:val="24"/>
                <w:szCs w:val="24"/>
                <w:lang w:eastAsia="en-US"/>
              </w:rPr>
            </w:pPr>
            <w:r>
              <w:rPr>
                <w:sz w:val="24"/>
                <w:szCs w:val="24"/>
              </w:rPr>
              <w:t>Б1.В.16</w:t>
            </w:r>
            <w:r w:rsidR="0032121D" w:rsidRPr="006B0615">
              <w:rPr>
                <w:b/>
                <w:sz w:val="24"/>
                <w:szCs w:val="24"/>
              </w:rPr>
              <w:t xml:space="preserve"> </w:t>
            </w:r>
          </w:p>
        </w:tc>
        <w:tc>
          <w:tcPr>
            <w:tcW w:w="2494" w:type="dxa"/>
            <w:vAlign w:val="center"/>
          </w:tcPr>
          <w:p w:rsidR="006B0615" w:rsidRPr="006B0615" w:rsidRDefault="006B0615" w:rsidP="00FC7B47">
            <w:pPr>
              <w:pStyle w:val="a4"/>
              <w:tabs>
                <w:tab w:val="left" w:pos="4872"/>
              </w:tabs>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6F1F7A">
              <w:rPr>
                <w:rFonts w:ascii="Times New Roman" w:hAnsi="Times New Roman"/>
                <w:bCs/>
                <w:color w:val="000000"/>
                <w:sz w:val="24"/>
                <w:szCs w:val="24"/>
              </w:rPr>
              <w:t xml:space="preserve">Технологии начального </w:t>
            </w:r>
            <w:r w:rsidR="008700B4">
              <w:rPr>
                <w:rFonts w:ascii="Times New Roman" w:hAnsi="Times New Roman"/>
                <w:bCs/>
                <w:color w:val="000000"/>
                <w:sz w:val="24"/>
                <w:szCs w:val="24"/>
              </w:rPr>
              <w:t xml:space="preserve">естественнонаучного </w:t>
            </w:r>
            <w:r w:rsidR="006F1F7A">
              <w:rPr>
                <w:rFonts w:ascii="Times New Roman" w:hAnsi="Times New Roman"/>
                <w:bCs/>
                <w:color w:val="000000"/>
                <w:sz w:val="24"/>
                <w:szCs w:val="24"/>
              </w:rPr>
              <w:t>образования</w:t>
            </w:r>
            <w:r w:rsidRPr="006B0615">
              <w:rPr>
                <w:sz w:val="24"/>
                <w:szCs w:val="24"/>
              </w:rPr>
              <w:t>»</w:t>
            </w:r>
          </w:p>
          <w:p w:rsidR="00DA3FFC" w:rsidRPr="001F3561" w:rsidRDefault="00DA3FFC" w:rsidP="00FC7B47">
            <w:pPr>
              <w:widowControl/>
              <w:tabs>
                <w:tab w:val="left" w:pos="708"/>
                <w:tab w:val="left" w:pos="4872"/>
              </w:tabs>
              <w:autoSpaceDE/>
              <w:adjustRightInd/>
              <w:jc w:val="both"/>
              <w:rPr>
                <w:rFonts w:eastAsia="Calibri"/>
                <w:sz w:val="24"/>
                <w:szCs w:val="24"/>
                <w:lang w:eastAsia="en-US"/>
              </w:rPr>
            </w:pPr>
          </w:p>
        </w:tc>
        <w:tc>
          <w:tcPr>
            <w:tcW w:w="2232" w:type="dxa"/>
            <w:vAlign w:val="center"/>
          </w:tcPr>
          <w:p w:rsidR="00F40FEC" w:rsidRDefault="00C2000F"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4B2EE0" w:rsidRDefault="00C2000F"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lastRenderedPageBreak/>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3F69CF" w:rsidRPr="001F3561" w:rsidRDefault="00F35859"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 xml:space="preserve"> </w:t>
            </w:r>
            <w:r w:rsidR="00C2000F">
              <w:rPr>
                <w:rFonts w:eastAsia="Calibri"/>
                <w:sz w:val="24"/>
                <w:szCs w:val="24"/>
                <w:lang w:eastAsia="en-US"/>
              </w:rPr>
              <w:t>«</w:t>
            </w:r>
            <w:r w:rsidR="003F69CF">
              <w:rPr>
                <w:rFonts w:eastAsia="Calibri"/>
                <w:sz w:val="24"/>
                <w:szCs w:val="24"/>
                <w:lang w:eastAsia="en-US"/>
              </w:rPr>
              <w:t>Развитие творческих способностей</w:t>
            </w:r>
            <w:r w:rsidR="00C2000F">
              <w:rPr>
                <w:rFonts w:eastAsia="Calibri"/>
                <w:sz w:val="24"/>
                <w:szCs w:val="24"/>
                <w:lang w:eastAsia="en-US"/>
              </w:rPr>
              <w:t>»</w:t>
            </w:r>
            <w:r w:rsidR="003F69CF">
              <w:rPr>
                <w:rFonts w:eastAsia="Calibri"/>
                <w:sz w:val="24"/>
                <w:szCs w:val="24"/>
                <w:lang w:eastAsia="en-US"/>
              </w:rPr>
              <w:t xml:space="preserve">; </w:t>
            </w:r>
            <w:r w:rsidR="00C2000F">
              <w:rPr>
                <w:rFonts w:eastAsia="Calibri"/>
                <w:sz w:val="24"/>
                <w:szCs w:val="24"/>
                <w:lang w:eastAsia="en-US"/>
              </w:rPr>
              <w:t>«Пе</w:t>
            </w:r>
            <w:r w:rsidR="003F69CF">
              <w:rPr>
                <w:rFonts w:eastAsia="Calibri"/>
                <w:sz w:val="24"/>
                <w:szCs w:val="24"/>
                <w:lang w:eastAsia="en-US"/>
              </w:rPr>
              <w:t>дагогика и психология начального образования</w:t>
            </w:r>
            <w:r w:rsidR="00C2000F">
              <w:rPr>
                <w:rFonts w:eastAsia="Calibri"/>
                <w:sz w:val="24"/>
                <w:szCs w:val="24"/>
                <w:lang w:eastAsia="en-US"/>
              </w:rPr>
              <w:t>»</w:t>
            </w:r>
          </w:p>
        </w:tc>
        <w:tc>
          <w:tcPr>
            <w:tcW w:w="2464" w:type="dxa"/>
            <w:vAlign w:val="center"/>
          </w:tcPr>
          <w:p w:rsidR="002B6C87" w:rsidRDefault="00BD2B0F" w:rsidP="00FC7B47">
            <w:pPr>
              <w:tabs>
                <w:tab w:val="left" w:pos="708"/>
                <w:tab w:val="left" w:pos="4872"/>
              </w:tabs>
              <w:jc w:val="both"/>
              <w:rPr>
                <w:rFonts w:eastAsia="Calibri"/>
                <w:sz w:val="24"/>
                <w:szCs w:val="24"/>
              </w:rPr>
            </w:pPr>
            <w:r w:rsidRPr="00FA025F">
              <w:rPr>
                <w:rFonts w:eastAsia="Calibri"/>
                <w:sz w:val="24"/>
                <w:szCs w:val="24"/>
              </w:rPr>
              <w:lastRenderedPageBreak/>
              <w:t xml:space="preserve">Производственная практика (практика по получению профессиональных умений и опыта профессиональной </w:t>
            </w:r>
            <w:r w:rsidRPr="00FA025F">
              <w:rPr>
                <w:rFonts w:eastAsia="Calibri"/>
                <w:sz w:val="24"/>
                <w:szCs w:val="24"/>
              </w:rPr>
              <w:lastRenderedPageBreak/>
              <w:t xml:space="preserve">деятельности). </w:t>
            </w:r>
          </w:p>
          <w:p w:rsidR="006F1F7A" w:rsidRPr="001F3561" w:rsidRDefault="006F1F7A" w:rsidP="00FC7B47">
            <w:pPr>
              <w:tabs>
                <w:tab w:val="left" w:pos="708"/>
                <w:tab w:val="left" w:pos="4872"/>
              </w:tabs>
              <w:jc w:val="both"/>
              <w:rPr>
                <w:rFonts w:eastAsia="Calibri"/>
                <w:sz w:val="24"/>
                <w:szCs w:val="24"/>
              </w:rPr>
            </w:pPr>
            <w:r w:rsidRPr="00FA025F">
              <w:rPr>
                <w:rFonts w:eastAsia="Calibri"/>
                <w:sz w:val="24"/>
                <w:szCs w:val="24"/>
              </w:rPr>
              <w:t>Производственная практика (</w:t>
            </w:r>
            <w:r>
              <w:rPr>
                <w:rFonts w:eastAsia="Calibri"/>
                <w:sz w:val="24"/>
                <w:szCs w:val="24"/>
              </w:rPr>
              <w:t>педагогическая практика</w:t>
            </w:r>
            <w:r w:rsidRPr="00FA025F">
              <w:rPr>
                <w:rFonts w:eastAsia="Calibri"/>
                <w:sz w:val="24"/>
                <w:szCs w:val="24"/>
              </w:rPr>
              <w:t>).</w:t>
            </w:r>
          </w:p>
        </w:tc>
        <w:tc>
          <w:tcPr>
            <w:tcW w:w="1185" w:type="dxa"/>
            <w:vAlign w:val="center"/>
          </w:tcPr>
          <w:p w:rsidR="006F1F7A" w:rsidRDefault="006F1F7A"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lastRenderedPageBreak/>
              <w:t>ПК-4</w:t>
            </w:r>
          </w:p>
          <w:p w:rsidR="006F1F7A" w:rsidRDefault="006F1F7A"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ПК-1</w:t>
            </w:r>
          </w:p>
          <w:p w:rsidR="006F1F7A" w:rsidRDefault="006F1F7A"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ПК-2</w:t>
            </w:r>
          </w:p>
          <w:p w:rsidR="002B6C87" w:rsidRPr="001F3561" w:rsidRDefault="002B6C87" w:rsidP="00FC7B47">
            <w:pPr>
              <w:widowControl/>
              <w:tabs>
                <w:tab w:val="left" w:pos="708"/>
                <w:tab w:val="left" w:pos="4872"/>
              </w:tabs>
              <w:autoSpaceDE/>
              <w:adjustRightInd/>
              <w:jc w:val="both"/>
              <w:rPr>
                <w:rFonts w:eastAsia="Calibri"/>
                <w:sz w:val="24"/>
                <w:szCs w:val="24"/>
                <w:lang w:eastAsia="en-US"/>
              </w:rPr>
            </w:pPr>
          </w:p>
        </w:tc>
      </w:tr>
    </w:tbl>
    <w:p w:rsidR="00D02EB8" w:rsidRPr="00793E1B" w:rsidRDefault="00D02EB8" w:rsidP="00FC7B47">
      <w:pPr>
        <w:widowControl/>
        <w:tabs>
          <w:tab w:val="left" w:pos="4872"/>
        </w:tabs>
        <w:autoSpaceDE/>
        <w:autoSpaceDN/>
        <w:adjustRightInd/>
        <w:contextualSpacing/>
        <w:jc w:val="both"/>
        <w:rPr>
          <w:rFonts w:eastAsia="Calibri"/>
          <w:b/>
          <w:color w:val="000000"/>
          <w:spacing w:val="4"/>
          <w:sz w:val="24"/>
          <w:szCs w:val="24"/>
          <w:lang w:eastAsia="en-US"/>
        </w:rPr>
      </w:pPr>
    </w:p>
    <w:p w:rsidR="007F4B97" w:rsidRPr="00793E1B" w:rsidRDefault="007F4B97" w:rsidP="00FC7B47">
      <w:pPr>
        <w:widowControl/>
        <w:tabs>
          <w:tab w:val="left" w:pos="4872"/>
        </w:tabs>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FC7B47">
      <w:pPr>
        <w:tabs>
          <w:tab w:val="left" w:pos="4872"/>
        </w:tabs>
        <w:ind w:firstLine="709"/>
        <w:jc w:val="both"/>
        <w:rPr>
          <w:color w:val="000000"/>
          <w:sz w:val="24"/>
          <w:szCs w:val="24"/>
        </w:rPr>
      </w:pPr>
    </w:p>
    <w:p w:rsidR="00A32A5F" w:rsidRPr="00793E1B" w:rsidRDefault="00BB6C9A" w:rsidP="00FC7B47">
      <w:pPr>
        <w:widowControl/>
        <w:tabs>
          <w:tab w:val="left" w:pos="4872"/>
        </w:tabs>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F35859">
        <w:rPr>
          <w:rFonts w:eastAsia="Calibri"/>
          <w:sz w:val="24"/>
          <w:szCs w:val="24"/>
          <w:lang w:eastAsia="en-US"/>
        </w:rPr>
        <w:t>3</w:t>
      </w:r>
      <w:r w:rsidRPr="00B44FF6">
        <w:rPr>
          <w:rFonts w:eastAsia="Calibri"/>
          <w:sz w:val="24"/>
          <w:szCs w:val="24"/>
          <w:lang w:eastAsia="en-US"/>
        </w:rPr>
        <w:t xml:space="preserve"> зачетны</w:t>
      </w:r>
      <w:r w:rsidR="00F35859">
        <w:rPr>
          <w:rFonts w:eastAsia="Calibri"/>
          <w:sz w:val="24"/>
          <w:szCs w:val="24"/>
          <w:lang w:eastAsia="en-US"/>
        </w:rPr>
        <w:t>е</w:t>
      </w:r>
      <w:r w:rsidRPr="00B44FF6">
        <w:rPr>
          <w:rFonts w:eastAsia="Calibri"/>
          <w:sz w:val="24"/>
          <w:szCs w:val="24"/>
          <w:lang w:eastAsia="en-US"/>
        </w:rPr>
        <w:t xml:space="preserve"> единиц</w:t>
      </w:r>
      <w:r w:rsidR="00F35859">
        <w:rPr>
          <w:rFonts w:eastAsia="Calibri"/>
          <w:sz w:val="24"/>
          <w:szCs w:val="24"/>
          <w:lang w:eastAsia="en-US"/>
        </w:rPr>
        <w:t>ы</w:t>
      </w:r>
      <w:r w:rsidRPr="00B44FF6">
        <w:rPr>
          <w:rFonts w:eastAsia="Calibri"/>
          <w:sz w:val="24"/>
          <w:szCs w:val="24"/>
          <w:lang w:eastAsia="en-US"/>
        </w:rPr>
        <w:t xml:space="preserve"> – </w:t>
      </w:r>
      <w:r w:rsidR="00F35859">
        <w:rPr>
          <w:rFonts w:eastAsia="Calibri"/>
          <w:sz w:val="24"/>
          <w:szCs w:val="24"/>
          <w:lang w:eastAsia="en-US"/>
        </w:rPr>
        <w:t>108</w:t>
      </w:r>
      <w:r w:rsidR="006F1F7A">
        <w:rPr>
          <w:rFonts w:eastAsia="Calibri"/>
          <w:sz w:val="24"/>
          <w:szCs w:val="24"/>
          <w:lang w:eastAsia="en-US"/>
        </w:rPr>
        <w:t xml:space="preserve"> </w:t>
      </w:r>
      <w:r w:rsidRPr="00B44FF6">
        <w:rPr>
          <w:rFonts w:eastAsia="Calibri"/>
          <w:sz w:val="24"/>
          <w:szCs w:val="24"/>
          <w:lang w:eastAsia="en-US"/>
        </w:rPr>
        <w:t xml:space="preserve"> академических час</w:t>
      </w:r>
      <w:r w:rsidR="00F35859">
        <w:rPr>
          <w:rFonts w:eastAsia="Calibri"/>
          <w:sz w:val="24"/>
          <w:szCs w:val="24"/>
          <w:lang w:eastAsia="en-US"/>
        </w:rPr>
        <w:t>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6F1F7A">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FC7B47">
            <w:pPr>
              <w:widowControl/>
              <w:tabs>
                <w:tab w:val="left" w:pos="4872"/>
              </w:tabs>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FC7B47">
            <w:pPr>
              <w:widowControl/>
              <w:tabs>
                <w:tab w:val="left" w:pos="4872"/>
              </w:tabs>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FC7B47">
            <w:pPr>
              <w:widowControl/>
              <w:tabs>
                <w:tab w:val="left" w:pos="4872"/>
              </w:tabs>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A8647A"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1</w:t>
            </w:r>
            <w:r w:rsidR="008176B6">
              <w:rPr>
                <w:rFonts w:eastAsia="Calibri"/>
                <w:sz w:val="24"/>
                <w:szCs w:val="24"/>
                <w:lang w:eastAsia="en-US"/>
              </w:rPr>
              <w:t>4</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A8647A"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8176B6"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A8647A"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A8647A"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9</w:t>
            </w:r>
            <w:r w:rsidR="008176B6">
              <w:rPr>
                <w:rFonts w:eastAsia="Calibri"/>
                <w:sz w:val="24"/>
                <w:szCs w:val="24"/>
                <w:lang w:eastAsia="en-US"/>
              </w:rPr>
              <w:t>0</w:t>
            </w:r>
          </w:p>
        </w:tc>
      </w:tr>
      <w:tr w:rsidR="0047633A" w:rsidRPr="00793E1B" w:rsidTr="00330957">
        <w:tc>
          <w:tcPr>
            <w:tcW w:w="4365" w:type="dxa"/>
          </w:tcPr>
          <w:p w:rsidR="0047633A" w:rsidRPr="00793E1B" w:rsidRDefault="0047633A" w:rsidP="00FC7B47">
            <w:pPr>
              <w:widowControl/>
              <w:tabs>
                <w:tab w:val="left" w:pos="4872"/>
              </w:tabs>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F35859"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4B264B">
        <w:trPr>
          <w:trHeight w:val="379"/>
        </w:trPr>
        <w:tc>
          <w:tcPr>
            <w:tcW w:w="4365" w:type="dxa"/>
            <w:vAlign w:val="center"/>
          </w:tcPr>
          <w:p w:rsidR="00A32A5F" w:rsidRPr="00793E1B" w:rsidRDefault="00A32A5F" w:rsidP="00FC7B47">
            <w:pPr>
              <w:widowControl/>
              <w:tabs>
                <w:tab w:val="left" w:pos="4872"/>
              </w:tabs>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E52097" w:rsidP="004B264B">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 xml:space="preserve">Зачет в  </w:t>
            </w:r>
            <w:r w:rsidR="00F35859">
              <w:rPr>
                <w:rFonts w:eastAsia="Calibri"/>
                <w:sz w:val="24"/>
                <w:szCs w:val="24"/>
                <w:lang w:eastAsia="en-US"/>
              </w:rPr>
              <w:t>4</w:t>
            </w:r>
            <w:r w:rsidR="00745319">
              <w:rPr>
                <w:rFonts w:eastAsia="Calibri"/>
                <w:sz w:val="24"/>
                <w:szCs w:val="24"/>
                <w:lang w:eastAsia="en-US"/>
              </w:rPr>
              <w:t xml:space="preserve"> </w:t>
            </w:r>
            <w:r>
              <w:rPr>
                <w:rFonts w:eastAsia="Calibri"/>
                <w:sz w:val="24"/>
                <w:szCs w:val="24"/>
                <w:lang w:eastAsia="en-US"/>
              </w:rPr>
              <w:t>семестре</w:t>
            </w:r>
          </w:p>
        </w:tc>
        <w:tc>
          <w:tcPr>
            <w:tcW w:w="2517" w:type="dxa"/>
            <w:vAlign w:val="center"/>
          </w:tcPr>
          <w:p w:rsidR="00A32A5F" w:rsidRPr="00B44FF6" w:rsidRDefault="003875C3" w:rsidP="004B264B">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Зачет на 2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1F14BF">
            <w:pPr>
              <w:widowControl/>
              <w:autoSpaceDE/>
              <w:autoSpaceDN/>
              <w:adjustRightInd/>
              <w:jc w:val="both"/>
              <w:rPr>
                <w:b/>
                <w:bCs/>
                <w:sz w:val="22"/>
                <w:szCs w:val="22"/>
              </w:rPr>
            </w:pPr>
            <w:r w:rsidRPr="00B44FF6">
              <w:rPr>
                <w:b/>
                <w:bCs/>
                <w:sz w:val="22"/>
                <w:szCs w:val="22"/>
              </w:rPr>
              <w:t xml:space="preserve">Семестр </w:t>
            </w:r>
            <w:r w:rsidR="001F14BF">
              <w:rPr>
                <w:b/>
                <w:bCs/>
                <w:sz w:val="22"/>
                <w:szCs w:val="22"/>
              </w:rPr>
              <w:t>4</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t xml:space="preserve">Тема 1. </w:t>
            </w:r>
            <w:r w:rsidRPr="001F14BF">
              <w:rPr>
                <w:sz w:val="24"/>
                <w:szCs w:val="24"/>
              </w:rPr>
              <w:t xml:space="preserve">Методика </w:t>
            </w:r>
            <w:r w:rsidR="008700B4">
              <w:rPr>
                <w:sz w:val="24"/>
                <w:szCs w:val="24"/>
              </w:rPr>
              <w:t xml:space="preserve">преподавания интегративного курса «Окружающий мир» </w:t>
            </w:r>
            <w:r>
              <w:rPr>
                <w:sz w:val="24"/>
                <w:szCs w:val="24"/>
              </w:rPr>
              <w:t>как</w:t>
            </w:r>
            <w:r w:rsidR="008700B4">
              <w:rPr>
                <w:sz w:val="24"/>
                <w:szCs w:val="24"/>
              </w:rPr>
              <w:t xml:space="preserve"> педагогическая </w:t>
            </w:r>
            <w:r>
              <w:rPr>
                <w:sz w:val="24"/>
                <w:szCs w:val="24"/>
              </w:rPr>
              <w:t xml:space="preserve"> наука.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34D0"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b/>
                <w:bCs/>
                <w:color w:val="000000"/>
                <w:sz w:val="24"/>
                <w:szCs w:val="24"/>
              </w:rPr>
            </w:pPr>
            <w:r>
              <w:rPr>
                <w:b/>
                <w:bCs/>
                <w:color w:val="000000"/>
                <w:sz w:val="24"/>
                <w:szCs w:val="24"/>
              </w:rPr>
              <w:t>8</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A8647A"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t xml:space="preserve">Тема 2. </w:t>
            </w:r>
            <w:r w:rsidR="008700B4">
              <w:rPr>
                <w:sz w:val="24"/>
                <w:szCs w:val="24"/>
              </w:rPr>
              <w:t xml:space="preserve">Процесс образования в области «Окружающий мир». Содержание «Окружающего мира».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700B4"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b/>
                <w:bCs/>
                <w:color w:val="000000"/>
                <w:sz w:val="24"/>
                <w:szCs w:val="24"/>
              </w:rPr>
            </w:pPr>
            <w:r>
              <w:rPr>
                <w:b/>
                <w:bCs/>
                <w:color w:val="000000"/>
                <w:sz w:val="24"/>
                <w:szCs w:val="24"/>
              </w:rPr>
              <w:t>11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A8647A"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sidR="008700B4">
              <w:rPr>
                <w:sz w:val="24"/>
                <w:szCs w:val="24"/>
              </w:rPr>
              <w:t xml:space="preserve">Методы образования в области «Окружающего мира». </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700B4"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34D0"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060A8B">
            <w:pPr>
              <w:jc w:val="center"/>
              <w:rPr>
                <w:b/>
                <w:bCs/>
                <w:color w:val="000000"/>
                <w:sz w:val="24"/>
                <w:szCs w:val="24"/>
              </w:rPr>
            </w:pPr>
            <w:r>
              <w:rPr>
                <w:b/>
                <w:bCs/>
                <w:color w:val="000000"/>
                <w:sz w:val="24"/>
                <w:szCs w:val="24"/>
              </w:rPr>
              <w:t>9</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875C3"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lastRenderedPageBreak/>
              <w:t xml:space="preserve">Тема 4. </w:t>
            </w:r>
            <w:r w:rsidR="008700B4">
              <w:rPr>
                <w:sz w:val="24"/>
                <w:szCs w:val="24"/>
              </w:rPr>
              <w:t>Средства обучения в курсе «Окружающий мир» и методика работы с ними</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b/>
                <w:bCs/>
                <w:color w:val="000000"/>
                <w:sz w:val="24"/>
                <w:szCs w:val="24"/>
              </w:rPr>
            </w:pPr>
            <w:r>
              <w:rPr>
                <w:b/>
                <w:bCs/>
                <w:color w:val="000000"/>
                <w:sz w:val="24"/>
                <w:szCs w:val="24"/>
              </w:rPr>
              <w:t>11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875C3"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b/>
                <w:sz w:val="24"/>
                <w:szCs w:val="24"/>
              </w:rPr>
            </w:pPr>
            <w:r>
              <w:rPr>
                <w:b/>
                <w:sz w:val="24"/>
                <w:szCs w:val="24"/>
              </w:rPr>
              <w:t xml:space="preserve">Тема 5. </w:t>
            </w:r>
            <w:r w:rsidR="008700B4">
              <w:rPr>
                <w:sz w:val="24"/>
                <w:szCs w:val="24"/>
              </w:rPr>
              <w:t>Формы организации изучения «Окружающего мира»</w:t>
            </w:r>
            <w:r w:rsidRPr="001F14BF">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700B4"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b/>
                <w:bCs/>
                <w:color w:val="000000"/>
                <w:sz w:val="24"/>
                <w:szCs w:val="24"/>
              </w:rPr>
            </w:pPr>
            <w:r>
              <w:rPr>
                <w:b/>
                <w:bCs/>
                <w:color w:val="000000"/>
                <w:sz w:val="24"/>
                <w:szCs w:val="24"/>
              </w:rPr>
              <w:t>11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875C3" w:rsidP="00C8192D">
            <w:pPr>
              <w:jc w:val="center"/>
              <w:rPr>
                <w:b/>
                <w:bCs/>
                <w:i/>
                <w:iCs/>
                <w:color w:val="000000"/>
                <w:sz w:val="24"/>
                <w:szCs w:val="24"/>
              </w:rPr>
            </w:pPr>
            <w:r>
              <w:rPr>
                <w:b/>
                <w:bCs/>
                <w:i/>
                <w:iCs/>
                <w:color w:val="000000"/>
                <w:sz w:val="24"/>
                <w:szCs w:val="24"/>
              </w:rPr>
              <w:t>0</w:t>
            </w:r>
          </w:p>
        </w:tc>
      </w:tr>
      <w:tr w:rsidR="006A34D0" w:rsidRPr="00793E1B" w:rsidTr="006A34D0">
        <w:trPr>
          <w:trHeight w:val="510"/>
          <w:jc w:val="center"/>
        </w:trPr>
        <w:tc>
          <w:tcPr>
            <w:tcW w:w="5580" w:type="dxa"/>
            <w:vMerge w:val="restart"/>
            <w:tcBorders>
              <w:left w:val="single" w:sz="8" w:space="0" w:color="auto"/>
              <w:right w:val="single" w:sz="8" w:space="0" w:color="auto"/>
            </w:tcBorders>
            <w:vAlign w:val="center"/>
          </w:tcPr>
          <w:p w:rsidR="006A34D0" w:rsidRPr="006A34D0" w:rsidRDefault="006A34D0" w:rsidP="00C8192D">
            <w:pPr>
              <w:widowControl/>
              <w:autoSpaceDE/>
              <w:autoSpaceDN/>
              <w:adjustRightInd/>
              <w:rPr>
                <w:sz w:val="24"/>
                <w:szCs w:val="24"/>
              </w:rPr>
            </w:pPr>
            <w:r w:rsidRPr="006A34D0">
              <w:rPr>
                <w:b/>
                <w:sz w:val="24"/>
                <w:szCs w:val="24"/>
              </w:rPr>
              <w:t xml:space="preserve">           Тема 6.</w:t>
            </w:r>
            <w:r w:rsidRPr="006A34D0">
              <w:rPr>
                <w:sz w:val="24"/>
                <w:szCs w:val="24"/>
              </w:rPr>
              <w:t xml:space="preserve"> Экскурсии в природу.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34D0" w:rsidRPr="001F53BA" w:rsidRDefault="00A8647A"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A8647A" w:rsidP="00C8192D">
            <w:pPr>
              <w:jc w:val="center"/>
              <w:rPr>
                <w:b/>
                <w:bCs/>
                <w:i/>
                <w:iCs/>
                <w:color w:val="000000"/>
                <w:sz w:val="24"/>
                <w:szCs w:val="24"/>
              </w:rPr>
            </w:pPr>
            <w:r>
              <w:rPr>
                <w:b/>
                <w:bCs/>
                <w:i/>
                <w:iCs/>
                <w:color w:val="000000"/>
                <w:sz w:val="24"/>
                <w:szCs w:val="24"/>
              </w:rPr>
              <w:t>8</w:t>
            </w:r>
          </w:p>
        </w:tc>
      </w:tr>
      <w:tr w:rsidR="006A34D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34D0" w:rsidRPr="004F3C72" w:rsidRDefault="006A34D0"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8C028A"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34D0"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8C028A" w:rsidP="00C8192D">
            <w:pPr>
              <w:jc w:val="center"/>
              <w:rPr>
                <w:b/>
                <w:bCs/>
                <w:i/>
                <w:iCs/>
                <w:color w:val="000000"/>
                <w:sz w:val="24"/>
                <w:szCs w:val="24"/>
              </w:rPr>
            </w:pPr>
            <w:r>
              <w:rPr>
                <w:b/>
                <w:bCs/>
                <w:i/>
                <w:iCs/>
                <w:color w:val="000000"/>
                <w:sz w:val="24"/>
                <w:szCs w:val="24"/>
              </w:rPr>
              <w:t>2</w:t>
            </w:r>
          </w:p>
        </w:tc>
      </w:tr>
      <w:tr w:rsidR="006A34D0" w:rsidRPr="00793E1B" w:rsidTr="006A34D0">
        <w:trPr>
          <w:trHeight w:val="510"/>
          <w:jc w:val="center"/>
        </w:trPr>
        <w:tc>
          <w:tcPr>
            <w:tcW w:w="5580" w:type="dxa"/>
            <w:vMerge w:val="restart"/>
            <w:tcBorders>
              <w:left w:val="single" w:sz="8" w:space="0" w:color="auto"/>
              <w:right w:val="single" w:sz="8" w:space="0" w:color="auto"/>
            </w:tcBorders>
            <w:vAlign w:val="center"/>
          </w:tcPr>
          <w:p w:rsidR="006A34D0" w:rsidRPr="006A34D0" w:rsidRDefault="006A34D0" w:rsidP="006A34D0">
            <w:pPr>
              <w:widowControl/>
              <w:autoSpaceDE/>
              <w:autoSpaceDN/>
              <w:adjustRightInd/>
              <w:rPr>
                <w:sz w:val="24"/>
                <w:szCs w:val="24"/>
              </w:rPr>
            </w:pPr>
            <w:r w:rsidRPr="006A34D0">
              <w:rPr>
                <w:b/>
                <w:sz w:val="24"/>
                <w:szCs w:val="24"/>
              </w:rPr>
              <w:t>Тема 7.</w:t>
            </w:r>
            <w:r w:rsidRPr="006A34D0">
              <w:rPr>
                <w:sz w:val="24"/>
                <w:szCs w:val="24"/>
              </w:rPr>
              <w:t xml:space="preserve"> Внеурочная работа по естествознанию.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Default="006A34D0" w:rsidP="00C8192D">
            <w:pPr>
              <w:jc w:val="center"/>
              <w:rPr>
                <w:i/>
                <w:iCs/>
                <w:color w:val="000000"/>
                <w:sz w:val="24"/>
                <w:szCs w:val="24"/>
              </w:rPr>
            </w:pPr>
          </w:p>
          <w:p w:rsidR="006A34D0" w:rsidRDefault="00A8647A" w:rsidP="00C8192D">
            <w:pPr>
              <w:jc w:val="center"/>
              <w:rPr>
                <w:i/>
                <w:iCs/>
                <w:color w:val="000000"/>
                <w:sz w:val="24"/>
                <w:szCs w:val="24"/>
              </w:rPr>
            </w:pPr>
            <w:r>
              <w:rPr>
                <w:i/>
                <w:iCs/>
                <w:color w:val="000000"/>
                <w:sz w:val="24"/>
                <w:szCs w:val="24"/>
              </w:rPr>
              <w:t>2</w:t>
            </w:r>
          </w:p>
          <w:p w:rsidR="00A8647A" w:rsidRPr="001F53BA" w:rsidRDefault="00A8647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34D0" w:rsidRPr="001F53BA" w:rsidRDefault="00A8647A"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A8647A" w:rsidP="00C8192D">
            <w:pPr>
              <w:jc w:val="center"/>
              <w:rPr>
                <w:b/>
                <w:bCs/>
                <w:i/>
                <w:iCs/>
                <w:color w:val="000000"/>
                <w:sz w:val="24"/>
                <w:szCs w:val="24"/>
              </w:rPr>
            </w:pPr>
            <w:r>
              <w:rPr>
                <w:b/>
                <w:bCs/>
                <w:i/>
                <w:iCs/>
                <w:color w:val="000000"/>
                <w:sz w:val="24"/>
                <w:szCs w:val="24"/>
              </w:rPr>
              <w:t>9</w:t>
            </w:r>
          </w:p>
        </w:tc>
      </w:tr>
      <w:tr w:rsidR="006A34D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34D0" w:rsidRPr="004F3C72" w:rsidRDefault="006A34D0"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34D0"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3875C3"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5C17B5" w:rsidRDefault="006A2E8B" w:rsidP="008C028A">
            <w:pPr>
              <w:widowControl/>
              <w:autoSpaceDE/>
              <w:autoSpaceDN/>
              <w:adjustRightInd/>
              <w:ind w:firstLine="709"/>
              <w:jc w:val="both"/>
              <w:rPr>
                <w:sz w:val="24"/>
                <w:szCs w:val="24"/>
              </w:rPr>
            </w:pPr>
            <w:r>
              <w:rPr>
                <w:b/>
                <w:sz w:val="24"/>
                <w:szCs w:val="24"/>
              </w:rPr>
              <w:t xml:space="preserve">Тема </w:t>
            </w:r>
            <w:r w:rsidR="008C028A">
              <w:rPr>
                <w:b/>
                <w:sz w:val="24"/>
                <w:szCs w:val="24"/>
              </w:rPr>
              <w:t>8</w:t>
            </w:r>
            <w:r>
              <w:rPr>
                <w:b/>
                <w:sz w:val="24"/>
                <w:szCs w:val="24"/>
              </w:rPr>
              <w:t xml:space="preserve">. </w:t>
            </w:r>
            <w:r w:rsidR="008700B4">
              <w:rPr>
                <w:sz w:val="24"/>
                <w:szCs w:val="24"/>
              </w:rPr>
              <w:t>Методические особенности вариативных курсов «Окружающий мир».</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6A34D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8C028A"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A8647A"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A8647A" w:rsidP="008C028A">
            <w:pPr>
              <w:jc w:val="center"/>
              <w:rPr>
                <w:b/>
                <w:bCs/>
                <w:i/>
                <w:iCs/>
                <w:color w:val="000000"/>
                <w:sz w:val="24"/>
                <w:szCs w:val="24"/>
              </w:rPr>
            </w:pPr>
            <w:r>
              <w:rPr>
                <w:b/>
                <w:bCs/>
                <w:i/>
                <w:iCs/>
                <w:color w:val="000000"/>
                <w:sz w:val="24"/>
                <w:szCs w:val="24"/>
              </w:rPr>
              <w:t>13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9858F1"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C028A"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C028A" w:rsidP="00C8192D">
            <w:pPr>
              <w:jc w:val="center"/>
              <w:rPr>
                <w:b/>
                <w:bCs/>
                <w:i/>
                <w:iCs/>
                <w:color w:val="000000"/>
                <w:sz w:val="24"/>
                <w:szCs w:val="24"/>
              </w:rPr>
            </w:pPr>
            <w:r>
              <w:rPr>
                <w:b/>
                <w:bCs/>
                <w:i/>
                <w:iCs/>
                <w:color w:val="000000"/>
                <w:sz w:val="24"/>
                <w:szCs w:val="24"/>
              </w:rPr>
              <w:t>4</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C028A">
            <w:pPr>
              <w:widowControl/>
              <w:autoSpaceDE/>
              <w:autoSpaceDN/>
              <w:adjustRightInd/>
              <w:ind w:firstLine="709"/>
              <w:jc w:val="both"/>
              <w:rPr>
                <w:sz w:val="24"/>
                <w:szCs w:val="24"/>
              </w:rPr>
            </w:pPr>
            <w:r>
              <w:rPr>
                <w:b/>
                <w:sz w:val="24"/>
                <w:szCs w:val="24"/>
              </w:rPr>
              <w:t xml:space="preserve">Тема </w:t>
            </w:r>
            <w:r w:rsidR="008C028A">
              <w:rPr>
                <w:b/>
                <w:sz w:val="24"/>
                <w:szCs w:val="24"/>
              </w:rPr>
              <w:t>9</w:t>
            </w:r>
            <w:r>
              <w:rPr>
                <w:b/>
                <w:sz w:val="24"/>
                <w:szCs w:val="24"/>
              </w:rPr>
              <w:t xml:space="preserve">. </w:t>
            </w:r>
            <w:r w:rsidR="008700B4">
              <w:rPr>
                <w:sz w:val="24"/>
                <w:szCs w:val="24"/>
              </w:rPr>
              <w:t>Окружающий мир в системах развивающего обучения</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C8192D">
            <w:pPr>
              <w:jc w:val="center"/>
              <w:rPr>
                <w:b/>
                <w:bCs/>
                <w:color w:val="000000"/>
                <w:sz w:val="24"/>
                <w:szCs w:val="24"/>
              </w:rPr>
            </w:pPr>
            <w:r>
              <w:rPr>
                <w:b/>
                <w:bCs/>
                <w:color w:val="000000"/>
                <w:sz w:val="24"/>
                <w:szCs w:val="24"/>
              </w:rPr>
              <w:t>11</w:t>
            </w:r>
          </w:p>
        </w:tc>
      </w:tr>
      <w:tr w:rsidR="00CE6F8E"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A8647A"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6A2E8B" w:rsidRDefault="006A2E8B" w:rsidP="008C028A">
            <w:pPr>
              <w:widowControl/>
              <w:autoSpaceDE/>
              <w:autoSpaceDN/>
              <w:adjustRightInd/>
              <w:ind w:firstLine="709"/>
              <w:jc w:val="both"/>
              <w:rPr>
                <w:sz w:val="24"/>
                <w:szCs w:val="24"/>
              </w:rPr>
            </w:pPr>
            <w:r>
              <w:rPr>
                <w:b/>
                <w:sz w:val="24"/>
                <w:szCs w:val="24"/>
              </w:rPr>
              <w:t xml:space="preserve">Тема </w:t>
            </w:r>
            <w:r w:rsidR="008C028A">
              <w:rPr>
                <w:b/>
                <w:sz w:val="24"/>
                <w:szCs w:val="24"/>
              </w:rPr>
              <w:t>10</w:t>
            </w:r>
            <w:r>
              <w:rPr>
                <w:b/>
                <w:sz w:val="24"/>
                <w:szCs w:val="24"/>
              </w:rPr>
              <w:t xml:space="preserve">. </w:t>
            </w:r>
            <w:r w:rsidR="008700B4">
              <w:rPr>
                <w:sz w:val="24"/>
                <w:szCs w:val="24"/>
              </w:rPr>
              <w:t>Экологическое образование и воспитание на уроках окружающего мира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A8647A" w:rsidP="00C8192D">
            <w:pPr>
              <w:jc w:val="center"/>
              <w:rPr>
                <w:b/>
                <w:bCs/>
                <w:color w:val="000000"/>
                <w:sz w:val="24"/>
                <w:szCs w:val="24"/>
              </w:rPr>
            </w:pPr>
            <w:r>
              <w:rPr>
                <w:b/>
                <w:bCs/>
                <w:color w:val="000000"/>
                <w:sz w:val="24"/>
                <w:szCs w:val="24"/>
              </w:rPr>
              <w:t>9</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i/>
                <w:iCs/>
                <w:color w:val="000000"/>
                <w:sz w:val="24"/>
                <w:szCs w:val="24"/>
              </w:rPr>
            </w:pPr>
            <w:r>
              <w:rPr>
                <w:b/>
                <w:bCs/>
                <w:i/>
                <w:iCs/>
                <w:color w:val="000000"/>
                <w:sz w:val="24"/>
                <w:szCs w:val="24"/>
              </w:rPr>
              <w:t>2</w:t>
            </w:r>
          </w:p>
        </w:tc>
      </w:tr>
      <w:tr w:rsidR="006A2E8B" w:rsidRPr="00793E1B" w:rsidTr="00794265">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8C028A">
            <w:pPr>
              <w:widowControl/>
              <w:autoSpaceDE/>
              <w:autoSpaceDN/>
              <w:adjustRightInd/>
              <w:ind w:left="708" w:firstLine="1"/>
              <w:jc w:val="both"/>
              <w:rPr>
                <w:sz w:val="24"/>
                <w:szCs w:val="24"/>
              </w:rPr>
            </w:pPr>
            <w:r>
              <w:rPr>
                <w:b/>
                <w:sz w:val="24"/>
                <w:szCs w:val="24"/>
              </w:rPr>
              <w:t xml:space="preserve">Тема </w:t>
            </w:r>
            <w:r w:rsidR="008C028A">
              <w:rPr>
                <w:b/>
                <w:sz w:val="24"/>
                <w:szCs w:val="24"/>
              </w:rPr>
              <w:t>11</w:t>
            </w:r>
            <w:r>
              <w:rPr>
                <w:b/>
                <w:sz w:val="24"/>
                <w:szCs w:val="24"/>
              </w:rPr>
              <w:t xml:space="preserve">. </w:t>
            </w:r>
            <w:r w:rsidR="008700B4">
              <w:rPr>
                <w:sz w:val="24"/>
                <w:szCs w:val="24"/>
              </w:rPr>
              <w:t xml:space="preserve">Проектная деятельность на уроках окружающего мира.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9046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A8647A"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A8647A" w:rsidP="00C8192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A8647A" w:rsidP="00C8192D">
            <w:pPr>
              <w:jc w:val="center"/>
              <w:rPr>
                <w:b/>
                <w:bCs/>
                <w:i/>
                <w:iCs/>
                <w:color w:val="000000"/>
                <w:sz w:val="24"/>
                <w:szCs w:val="24"/>
              </w:rPr>
            </w:pPr>
            <w:r>
              <w:rPr>
                <w:b/>
                <w:bCs/>
                <w:i/>
                <w:iCs/>
                <w:color w:val="000000"/>
                <w:sz w:val="24"/>
                <w:szCs w:val="24"/>
              </w:rPr>
              <w:t>8</w:t>
            </w:r>
          </w:p>
        </w:tc>
      </w:tr>
      <w:tr w:rsidR="006A2E8B"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9046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A8647A" w:rsidP="00C8192D">
            <w:pPr>
              <w:jc w:val="center"/>
              <w:rPr>
                <w:b/>
                <w:bCs/>
                <w:i/>
                <w:iCs/>
                <w:color w:val="000000"/>
                <w:sz w:val="24"/>
                <w:szCs w:val="24"/>
              </w:rPr>
            </w:pPr>
            <w:r>
              <w:rPr>
                <w:b/>
                <w:bCs/>
                <w:i/>
                <w:iCs/>
                <w:color w:val="000000"/>
                <w:sz w:val="24"/>
                <w:szCs w:val="24"/>
              </w:rPr>
              <w:t>0</w:t>
            </w:r>
          </w:p>
        </w:tc>
      </w:tr>
      <w:tr w:rsidR="00256DF4" w:rsidRPr="00793E1B" w:rsidTr="002822FE">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A8647A" w:rsidP="00C8192D">
            <w:pPr>
              <w:jc w:val="center"/>
              <w:rPr>
                <w:i/>
                <w:iCs/>
                <w:color w:val="000000"/>
                <w:sz w:val="24"/>
                <w:szCs w:val="24"/>
              </w:rPr>
            </w:pPr>
            <w:r>
              <w:rPr>
                <w:i/>
                <w:iCs/>
                <w:color w:val="000000"/>
                <w:sz w:val="24"/>
                <w:szCs w:val="24"/>
              </w:rPr>
              <w:t>18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A8647A" w:rsidP="00C8192D">
            <w:pPr>
              <w:jc w:val="center"/>
              <w:rPr>
                <w:i/>
                <w:iCs/>
                <w:color w:val="000000"/>
                <w:sz w:val="24"/>
                <w:szCs w:val="24"/>
              </w:rPr>
            </w:pPr>
            <w:r>
              <w:rPr>
                <w:i/>
                <w:iCs/>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794265" w:rsidRDefault="00A8647A" w:rsidP="00C8192D">
            <w:pPr>
              <w:jc w:val="center"/>
              <w:rPr>
                <w:i/>
                <w:iCs/>
                <w:color w:val="000000"/>
                <w:sz w:val="24"/>
                <w:szCs w:val="24"/>
              </w:rPr>
            </w:pPr>
            <w:r>
              <w:rPr>
                <w:i/>
                <w:iCs/>
                <w:color w:val="000000"/>
                <w:sz w:val="24"/>
                <w:szCs w:val="24"/>
              </w:rPr>
              <w:t>54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b/>
                <w:bCs/>
                <w:i/>
                <w:iCs/>
                <w:color w:val="000000"/>
                <w:sz w:val="24"/>
                <w:szCs w:val="24"/>
                <w:lang w:val="en-US"/>
              </w:rPr>
            </w:pPr>
            <w:r>
              <w:rPr>
                <w:b/>
                <w:bCs/>
                <w:i/>
                <w:iCs/>
                <w:color w:val="000000"/>
                <w:sz w:val="24"/>
                <w:szCs w:val="24"/>
                <w:lang w:val="en-US"/>
              </w:rPr>
              <w:t>108</w:t>
            </w:r>
          </w:p>
        </w:tc>
      </w:tr>
      <w:tr w:rsidR="00256DF4"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i/>
                <w:iCs/>
                <w:color w:val="000000"/>
                <w:sz w:val="24"/>
                <w:szCs w:val="24"/>
                <w:lang w:val="en-US"/>
              </w:rPr>
            </w:pPr>
            <w:r>
              <w:rPr>
                <w:i/>
                <w:iCs/>
                <w:color w:val="000000"/>
                <w:sz w:val="24"/>
                <w:szCs w:val="24"/>
                <w:lang w:val="en-US"/>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A8647A"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3875C3" w:rsidP="00C8192D">
            <w:pPr>
              <w:jc w:val="center"/>
              <w:rPr>
                <w:b/>
                <w:bCs/>
                <w:i/>
                <w:iCs/>
                <w:color w:val="000000"/>
                <w:sz w:val="24"/>
                <w:szCs w:val="24"/>
              </w:rPr>
            </w:pPr>
            <w:r>
              <w:rPr>
                <w:b/>
                <w:bCs/>
                <w:i/>
                <w:iCs/>
                <w:color w:val="000000"/>
                <w:sz w:val="24"/>
                <w:szCs w:val="24"/>
              </w:rPr>
              <w:t>8</w:t>
            </w:r>
          </w:p>
        </w:tc>
      </w:tr>
      <w:tr w:rsidR="00317A1A" w:rsidRPr="00793E1B" w:rsidTr="0055118E">
        <w:trPr>
          <w:trHeight w:val="510"/>
          <w:jc w:val="center"/>
        </w:trPr>
        <w:tc>
          <w:tcPr>
            <w:tcW w:w="5580" w:type="dxa"/>
            <w:tcBorders>
              <w:left w:val="single" w:sz="8" w:space="0" w:color="auto"/>
              <w:bottom w:val="single" w:sz="8" w:space="0" w:color="auto"/>
              <w:right w:val="single" w:sz="8" w:space="0" w:color="auto"/>
            </w:tcBorders>
            <w:vAlign w:val="center"/>
          </w:tcPr>
          <w:p w:rsidR="00317A1A" w:rsidRPr="008B1718" w:rsidRDefault="00256DF4" w:rsidP="00C8192D">
            <w:pPr>
              <w:widowControl/>
              <w:autoSpaceDE/>
              <w:autoSpaceDN/>
              <w:adjustRightInd/>
              <w:rPr>
                <w:color w:val="000000"/>
                <w:sz w:val="24"/>
                <w:szCs w:val="24"/>
              </w:rPr>
            </w:pPr>
            <w:r>
              <w:rPr>
                <w:color w:val="000000"/>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317A1A" w:rsidRPr="00793E1B" w:rsidRDefault="00317A1A"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1F53BA" w:rsidRDefault="00317A1A" w:rsidP="00C8192D">
            <w:pPr>
              <w:jc w:val="center"/>
              <w:rPr>
                <w:b/>
                <w:bCs/>
                <w:i/>
                <w:iCs/>
                <w:color w:val="000000"/>
                <w:sz w:val="24"/>
                <w:szCs w:val="24"/>
              </w:rPr>
            </w:pPr>
          </w:p>
        </w:tc>
      </w:tr>
      <w:tr w:rsidR="00317A1A" w:rsidRPr="00793E1B" w:rsidTr="00317A1A">
        <w:trPr>
          <w:trHeight w:val="510"/>
          <w:jc w:val="center"/>
        </w:trPr>
        <w:tc>
          <w:tcPr>
            <w:tcW w:w="5580" w:type="dxa"/>
            <w:tcBorders>
              <w:left w:val="single" w:sz="8" w:space="0" w:color="auto"/>
              <w:bottom w:val="single" w:sz="8" w:space="0" w:color="auto"/>
              <w:right w:val="single" w:sz="8" w:space="0" w:color="auto"/>
            </w:tcBorders>
            <w:vAlign w:val="center"/>
          </w:tcPr>
          <w:p w:rsidR="00317A1A" w:rsidRDefault="00256DF4" w:rsidP="00C8192D">
            <w:pPr>
              <w:widowControl/>
              <w:autoSpaceDE/>
              <w:autoSpaceDN/>
              <w:adjustRightInd/>
              <w:rPr>
                <w:color w:val="000000"/>
                <w:sz w:val="24"/>
                <w:szCs w:val="24"/>
              </w:rPr>
            </w:pPr>
            <w:r>
              <w:rPr>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317A1A" w:rsidRPr="00793E1B" w:rsidRDefault="00317A1A"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256DF4" w:rsidRDefault="00256DF4" w:rsidP="00C8192D">
            <w:pPr>
              <w:jc w:val="center"/>
              <w:rPr>
                <w:b/>
                <w:bCs/>
                <w:i/>
                <w:iCs/>
                <w:color w:val="000000"/>
                <w:sz w:val="24"/>
                <w:szCs w:val="24"/>
                <w:lang w:val="en-US"/>
              </w:rPr>
            </w:pPr>
            <w:r>
              <w:rPr>
                <w:b/>
                <w:bCs/>
                <w:i/>
                <w:iCs/>
                <w:color w:val="000000"/>
                <w:sz w:val="24"/>
                <w:szCs w:val="24"/>
                <w:lang w:val="en-US"/>
              </w:rPr>
              <w:t>108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8C028A" w:rsidRDefault="008C028A"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C028A" w:rsidRPr="00B44FF6" w:rsidTr="008C028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C028A" w:rsidRPr="00B44FF6" w:rsidRDefault="003875C3" w:rsidP="009A0ADD">
            <w:pPr>
              <w:widowControl/>
              <w:autoSpaceDE/>
              <w:autoSpaceDN/>
              <w:adjustRightInd/>
              <w:jc w:val="both"/>
              <w:rPr>
                <w:b/>
                <w:bCs/>
                <w:sz w:val="22"/>
                <w:szCs w:val="22"/>
              </w:rPr>
            </w:pPr>
            <w:r>
              <w:rPr>
                <w:b/>
                <w:bCs/>
                <w:sz w:val="22"/>
                <w:szCs w:val="22"/>
              </w:rPr>
              <w:lastRenderedPageBreak/>
              <w:t>Курс 2</w:t>
            </w:r>
          </w:p>
        </w:tc>
      </w:tr>
      <w:tr w:rsidR="008C028A" w:rsidRPr="00793E1B" w:rsidTr="009A0AD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b/>
                <w:bCs/>
                <w:color w:val="000000"/>
                <w:sz w:val="22"/>
                <w:szCs w:val="22"/>
              </w:rPr>
            </w:pPr>
            <w:r w:rsidRPr="00793E1B">
              <w:rPr>
                <w:b/>
                <w:bCs/>
                <w:color w:val="000000"/>
                <w:sz w:val="22"/>
                <w:szCs w:val="22"/>
              </w:rPr>
              <w:t>Всего</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1. </w:t>
            </w:r>
            <w:r w:rsidRPr="001F14BF">
              <w:rPr>
                <w:sz w:val="24"/>
                <w:szCs w:val="24"/>
              </w:rPr>
              <w:t xml:space="preserve">Методика </w:t>
            </w:r>
            <w:r>
              <w:rPr>
                <w:sz w:val="24"/>
                <w:szCs w:val="24"/>
              </w:rPr>
              <w:t>преподавания интегративного курса «Окружающий мир» как педагогическая  наука.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176B6"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176B6" w:rsidP="009A0ADD">
            <w:pPr>
              <w:jc w:val="center"/>
              <w:rPr>
                <w:b/>
                <w:bCs/>
                <w:color w:val="000000"/>
                <w:sz w:val="24"/>
                <w:szCs w:val="24"/>
              </w:rPr>
            </w:pPr>
            <w:r>
              <w:rPr>
                <w:b/>
                <w:bCs/>
                <w:color w:val="000000"/>
                <w:sz w:val="24"/>
                <w:szCs w:val="24"/>
              </w:rPr>
              <w:t>6</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2. </w:t>
            </w:r>
            <w:r>
              <w:rPr>
                <w:sz w:val="24"/>
                <w:szCs w:val="24"/>
              </w:rPr>
              <w:t xml:space="preserve">Процесс образования в области «Окружающий мир». Содержание «Окружающего мира».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12</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BF41EE" w:rsidRDefault="008C028A" w:rsidP="009A0AD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Pr>
                <w:sz w:val="24"/>
                <w:szCs w:val="24"/>
              </w:rPr>
              <w:t xml:space="preserve">Методы образования в области «Окружающего мира». </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BF41EE" w:rsidRDefault="008C028A" w:rsidP="009A0AD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4. </w:t>
            </w:r>
            <w:r>
              <w:rPr>
                <w:sz w:val="24"/>
                <w:szCs w:val="24"/>
              </w:rPr>
              <w:t>Средства обучения в курсе «Окружающий мир» и методика работы с ними</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BF41EE" w:rsidRDefault="008C028A" w:rsidP="009A0AD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b/>
                <w:sz w:val="24"/>
                <w:szCs w:val="24"/>
              </w:rPr>
            </w:pPr>
            <w:r>
              <w:rPr>
                <w:b/>
                <w:sz w:val="24"/>
                <w:szCs w:val="24"/>
              </w:rPr>
              <w:t xml:space="preserve">Тема 5. </w:t>
            </w:r>
            <w:r>
              <w:rPr>
                <w:sz w:val="24"/>
                <w:szCs w:val="24"/>
              </w:rPr>
              <w:t>Формы организации изучения «Окружающего мира»</w:t>
            </w:r>
            <w:r w:rsidRPr="001F14BF">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5</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34D0" w:rsidRDefault="008C028A" w:rsidP="009A0ADD">
            <w:pPr>
              <w:widowControl/>
              <w:autoSpaceDE/>
              <w:autoSpaceDN/>
              <w:adjustRightInd/>
              <w:rPr>
                <w:sz w:val="24"/>
                <w:szCs w:val="24"/>
              </w:rPr>
            </w:pPr>
            <w:r w:rsidRPr="006A34D0">
              <w:rPr>
                <w:b/>
                <w:sz w:val="24"/>
                <w:szCs w:val="24"/>
              </w:rPr>
              <w:t xml:space="preserve">           Тема 6.</w:t>
            </w:r>
            <w:r w:rsidRPr="006A34D0">
              <w:rPr>
                <w:sz w:val="24"/>
                <w:szCs w:val="24"/>
              </w:rPr>
              <w:t xml:space="preserve"> Экскурсии в природу.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F518C3" w:rsidP="009A0AD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6C3318" w:rsidP="009A0ADD">
            <w:pPr>
              <w:jc w:val="center"/>
              <w:rPr>
                <w:b/>
                <w:bCs/>
                <w:i/>
                <w:iCs/>
                <w:color w:val="000000"/>
                <w:sz w:val="24"/>
                <w:szCs w:val="24"/>
              </w:rPr>
            </w:pPr>
            <w:r>
              <w:rPr>
                <w:b/>
                <w:bCs/>
                <w:i/>
                <w:iCs/>
                <w:color w:val="000000"/>
                <w:sz w:val="24"/>
                <w:szCs w:val="24"/>
              </w:rPr>
              <w:t>1</w:t>
            </w:r>
            <w:r w:rsidR="00F518C3">
              <w:rPr>
                <w:b/>
                <w:bCs/>
                <w:i/>
                <w:iCs/>
                <w:color w:val="000000"/>
                <w:sz w:val="24"/>
                <w:szCs w:val="24"/>
              </w:rPr>
              <w:t>0</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34D0" w:rsidRDefault="008C028A" w:rsidP="009A0ADD">
            <w:pPr>
              <w:widowControl/>
              <w:autoSpaceDE/>
              <w:autoSpaceDN/>
              <w:adjustRightInd/>
              <w:rPr>
                <w:sz w:val="24"/>
                <w:szCs w:val="24"/>
              </w:rPr>
            </w:pPr>
            <w:r w:rsidRPr="006A34D0">
              <w:rPr>
                <w:b/>
                <w:sz w:val="24"/>
                <w:szCs w:val="24"/>
              </w:rPr>
              <w:t>Тема 7.</w:t>
            </w:r>
            <w:r w:rsidRPr="006A34D0">
              <w:rPr>
                <w:sz w:val="24"/>
                <w:szCs w:val="24"/>
              </w:rPr>
              <w:t xml:space="preserve"> Внеурочная работа по естествознанию.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6C3318" w:rsidP="009A0ADD">
            <w:pPr>
              <w:jc w:val="center"/>
              <w:rPr>
                <w:b/>
                <w:bCs/>
                <w:i/>
                <w:iCs/>
                <w:color w:val="000000"/>
                <w:sz w:val="24"/>
                <w:szCs w:val="24"/>
              </w:rPr>
            </w:pPr>
            <w:r>
              <w:rPr>
                <w:b/>
                <w:bCs/>
                <w:i/>
                <w:i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5C17B5" w:rsidRDefault="008C028A" w:rsidP="009A0ADD">
            <w:pPr>
              <w:widowControl/>
              <w:autoSpaceDE/>
              <w:autoSpaceDN/>
              <w:adjustRightInd/>
              <w:ind w:firstLine="709"/>
              <w:jc w:val="both"/>
              <w:rPr>
                <w:sz w:val="24"/>
                <w:szCs w:val="24"/>
              </w:rPr>
            </w:pPr>
            <w:r>
              <w:rPr>
                <w:b/>
                <w:sz w:val="24"/>
                <w:szCs w:val="24"/>
              </w:rPr>
              <w:t xml:space="preserve">Тема 8. </w:t>
            </w:r>
            <w:r>
              <w:rPr>
                <w:sz w:val="24"/>
                <w:szCs w:val="24"/>
              </w:rPr>
              <w:t>Методические особенности вариативных курсов «Окружающий мир».</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8C028A">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b/>
                <w:bCs/>
                <w:i/>
                <w:iCs/>
                <w:color w:val="000000"/>
                <w:sz w:val="24"/>
                <w:szCs w:val="24"/>
              </w:rPr>
            </w:pPr>
            <w:r>
              <w:rPr>
                <w:b/>
                <w:bCs/>
                <w:i/>
                <w:iCs/>
                <w:color w:val="000000"/>
                <w:sz w:val="24"/>
                <w:szCs w:val="24"/>
              </w:rPr>
              <w:t>1</w:t>
            </w:r>
            <w:r w:rsidR="006C3318">
              <w:rPr>
                <w:b/>
                <w:bCs/>
                <w:i/>
                <w:iCs/>
                <w:color w:val="000000"/>
                <w:sz w:val="24"/>
                <w:szCs w:val="24"/>
              </w:rPr>
              <w:t>3</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r>
              <w:rPr>
                <w:b/>
                <w:bCs/>
                <w:i/>
                <w:iCs/>
                <w:color w:val="000000"/>
                <w:sz w:val="24"/>
                <w:szCs w:val="24"/>
              </w:rPr>
              <w:t>2</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9. </w:t>
            </w:r>
            <w:r>
              <w:rPr>
                <w:sz w:val="24"/>
                <w:szCs w:val="24"/>
              </w:rPr>
              <w:t>Окружающий мир в системах развивающего обучения</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11</w:t>
            </w:r>
          </w:p>
        </w:tc>
      </w:tr>
      <w:tr w:rsidR="008C028A" w:rsidRPr="00793E1B" w:rsidTr="009A0ADD">
        <w:trPr>
          <w:trHeight w:val="740"/>
          <w:jc w:val="center"/>
        </w:trPr>
        <w:tc>
          <w:tcPr>
            <w:tcW w:w="5580" w:type="dxa"/>
            <w:vMerge/>
            <w:tcBorders>
              <w:left w:val="single" w:sz="8" w:space="0" w:color="auto"/>
              <w:bottom w:val="single" w:sz="8" w:space="0" w:color="auto"/>
              <w:right w:val="single" w:sz="8" w:space="0" w:color="auto"/>
            </w:tcBorders>
            <w:vAlign w:val="center"/>
          </w:tcPr>
          <w:p w:rsidR="008C028A" w:rsidRPr="00793E1B" w:rsidRDefault="008C028A" w:rsidP="009A0AD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10. </w:t>
            </w:r>
            <w:r>
              <w:rPr>
                <w:sz w:val="24"/>
                <w:szCs w:val="24"/>
              </w:rPr>
              <w:t>Экологическое образование и воспитание на уроках окружающего мира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color w:val="000000"/>
                <w:sz w:val="24"/>
                <w:szCs w:val="24"/>
              </w:rPr>
            </w:pPr>
            <w:r>
              <w:rPr>
                <w:b/>
                <w:b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2E8B" w:rsidRDefault="008C028A" w:rsidP="009A0ADD">
            <w:pPr>
              <w:widowControl/>
              <w:autoSpaceDE/>
              <w:autoSpaceDN/>
              <w:adjustRightInd/>
              <w:ind w:left="708" w:firstLine="1"/>
              <w:jc w:val="both"/>
              <w:rPr>
                <w:sz w:val="24"/>
                <w:szCs w:val="24"/>
              </w:rPr>
            </w:pPr>
            <w:r>
              <w:rPr>
                <w:b/>
                <w:sz w:val="24"/>
                <w:szCs w:val="24"/>
              </w:rPr>
              <w:t xml:space="preserve">Тема 11. </w:t>
            </w:r>
            <w:r>
              <w:rPr>
                <w:sz w:val="24"/>
                <w:szCs w:val="24"/>
              </w:rPr>
              <w:t xml:space="preserve">Проектная деятельность на уроках </w:t>
            </w:r>
            <w:r>
              <w:rPr>
                <w:sz w:val="24"/>
                <w:szCs w:val="24"/>
              </w:rPr>
              <w:lastRenderedPageBreak/>
              <w:t xml:space="preserve">окружающего мира.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r>
              <w:rPr>
                <w:b/>
                <w:bCs/>
                <w:i/>
                <w:iCs/>
                <w:color w:val="000000"/>
                <w:sz w:val="24"/>
                <w:szCs w:val="24"/>
              </w:rPr>
              <w:t>11</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176B6" w:rsidP="009A0AD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C028A" w:rsidP="009A0AD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794265" w:rsidRDefault="006C3318" w:rsidP="009A0ADD">
            <w:pPr>
              <w:jc w:val="center"/>
              <w:rPr>
                <w:i/>
                <w:iCs/>
                <w:color w:val="000000"/>
                <w:sz w:val="24"/>
                <w:szCs w:val="24"/>
              </w:rPr>
            </w:pPr>
            <w:r>
              <w:rPr>
                <w:i/>
                <w:iCs/>
                <w:color w:val="000000"/>
                <w:sz w:val="24"/>
                <w:szCs w:val="24"/>
              </w:rPr>
              <w:t>9</w:t>
            </w:r>
            <w:r w:rsidR="008176B6">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6C3318" w:rsidRDefault="008C028A" w:rsidP="006C3318">
            <w:pPr>
              <w:jc w:val="center"/>
              <w:rPr>
                <w:b/>
                <w:bCs/>
                <w:i/>
                <w:iCs/>
                <w:color w:val="000000"/>
                <w:sz w:val="24"/>
                <w:szCs w:val="24"/>
              </w:rPr>
            </w:pPr>
            <w:r>
              <w:rPr>
                <w:b/>
                <w:bCs/>
                <w:i/>
                <w:iCs/>
                <w:color w:val="000000"/>
                <w:sz w:val="24"/>
                <w:szCs w:val="24"/>
                <w:lang w:val="en-US"/>
              </w:rPr>
              <w:t>10</w:t>
            </w:r>
            <w:r w:rsidR="006C3318">
              <w:rPr>
                <w:b/>
                <w:bCs/>
                <w:i/>
                <w:iCs/>
                <w:color w:val="000000"/>
                <w:sz w:val="24"/>
                <w:szCs w:val="24"/>
              </w:rPr>
              <w:t>4</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8C028A" w:rsidRDefault="008C028A" w:rsidP="009A0AD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176B6"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176B6" w:rsidP="009A0ADD">
            <w:pPr>
              <w:jc w:val="center"/>
              <w:rPr>
                <w:b/>
                <w:bCs/>
                <w:i/>
                <w:iCs/>
                <w:color w:val="000000"/>
                <w:sz w:val="24"/>
                <w:szCs w:val="24"/>
              </w:rPr>
            </w:pPr>
            <w:r>
              <w:rPr>
                <w:b/>
                <w:bCs/>
                <w:i/>
                <w:iCs/>
                <w:color w:val="000000"/>
                <w:sz w:val="24"/>
                <w:szCs w:val="24"/>
              </w:rPr>
              <w:t>2</w:t>
            </w:r>
          </w:p>
        </w:tc>
      </w:tr>
      <w:tr w:rsidR="008C028A" w:rsidRPr="00793E1B" w:rsidTr="009A0ADD">
        <w:trPr>
          <w:trHeight w:val="510"/>
          <w:jc w:val="center"/>
        </w:trPr>
        <w:tc>
          <w:tcPr>
            <w:tcW w:w="5580" w:type="dxa"/>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r>
              <w:rPr>
                <w:color w:val="000000"/>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6C3318" w:rsidP="009A0ADD">
            <w:pPr>
              <w:jc w:val="center"/>
              <w:rPr>
                <w:b/>
                <w:bCs/>
                <w:i/>
                <w:iCs/>
                <w:color w:val="000000"/>
                <w:sz w:val="24"/>
                <w:szCs w:val="24"/>
              </w:rPr>
            </w:pPr>
            <w:r>
              <w:rPr>
                <w:b/>
                <w:bCs/>
                <w:i/>
                <w:iCs/>
                <w:color w:val="000000"/>
                <w:sz w:val="24"/>
                <w:szCs w:val="24"/>
              </w:rPr>
              <w:t>4</w:t>
            </w:r>
          </w:p>
        </w:tc>
      </w:tr>
      <w:tr w:rsidR="008C028A" w:rsidRPr="00793E1B" w:rsidTr="009A0ADD">
        <w:trPr>
          <w:trHeight w:val="510"/>
          <w:jc w:val="center"/>
        </w:trPr>
        <w:tc>
          <w:tcPr>
            <w:tcW w:w="5580" w:type="dxa"/>
            <w:tcBorders>
              <w:left w:val="single" w:sz="8" w:space="0" w:color="auto"/>
              <w:bottom w:val="single" w:sz="8" w:space="0" w:color="auto"/>
              <w:right w:val="single" w:sz="8" w:space="0" w:color="auto"/>
            </w:tcBorders>
            <w:vAlign w:val="center"/>
          </w:tcPr>
          <w:p w:rsidR="008C028A" w:rsidRDefault="008C028A" w:rsidP="009A0ADD">
            <w:pPr>
              <w:widowControl/>
              <w:autoSpaceDE/>
              <w:autoSpaceDN/>
              <w:adjustRightInd/>
              <w:rPr>
                <w:color w:val="000000"/>
                <w:sz w:val="24"/>
                <w:szCs w:val="24"/>
              </w:rPr>
            </w:pPr>
            <w:r>
              <w:rPr>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256DF4" w:rsidRDefault="008C028A" w:rsidP="009A0ADD">
            <w:pPr>
              <w:jc w:val="center"/>
              <w:rPr>
                <w:b/>
                <w:bCs/>
                <w:i/>
                <w:iCs/>
                <w:color w:val="000000"/>
                <w:sz w:val="24"/>
                <w:szCs w:val="24"/>
                <w:lang w:val="en-US"/>
              </w:rPr>
            </w:pPr>
            <w:r>
              <w:rPr>
                <w:b/>
                <w:bCs/>
                <w:i/>
                <w:iCs/>
                <w:color w:val="000000"/>
                <w:sz w:val="24"/>
                <w:szCs w:val="24"/>
                <w:lang w:val="en-US"/>
              </w:rPr>
              <w:t>108</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9858F1">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9858F1">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A31E2F">
        <w:rPr>
          <w:b/>
          <w:bCs/>
          <w:sz w:val="16"/>
          <w:szCs w:val="16"/>
        </w:rPr>
        <w:t>Технологии начального естественнонаучного образования</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C2000F">
        <w:rPr>
          <w:sz w:val="16"/>
          <w:szCs w:val="16"/>
        </w:rPr>
        <w:t xml:space="preserve"> </w:t>
      </w:r>
      <w:r w:rsidRPr="00C2000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C2000F">
        <w:rPr>
          <w:sz w:val="16"/>
          <w:szCs w:val="16"/>
        </w:rPr>
        <w:t xml:space="preserve"> </w:t>
      </w:r>
      <w:r w:rsidRPr="00C2000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9858F1">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C2000F">
        <w:rPr>
          <w:sz w:val="16"/>
          <w:szCs w:val="16"/>
        </w:rPr>
        <w:t xml:space="preserve"> </w:t>
      </w:r>
      <w:r w:rsidRPr="00C2000F">
        <w:rPr>
          <w:sz w:val="16"/>
          <w:szCs w:val="16"/>
        </w:rPr>
        <w:t>бакалавриата, программам</w:t>
      </w:r>
      <w:r w:rsidR="00344242" w:rsidRPr="00C2000F">
        <w:rPr>
          <w:sz w:val="16"/>
          <w:szCs w:val="16"/>
        </w:rPr>
        <w:t xml:space="preserve"> </w:t>
      </w:r>
      <w:r w:rsidRPr="00C2000F">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C2000F">
        <w:rPr>
          <w:sz w:val="16"/>
          <w:szCs w:val="16"/>
        </w:rPr>
        <w:t xml:space="preserve"> </w:t>
      </w:r>
      <w:r w:rsidRPr="00C2000F">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9858F1">
        <w:rPr>
          <w:sz w:val="16"/>
          <w:szCs w:val="16"/>
        </w:rPr>
        <w:t>му на основании заявления обуча</w:t>
      </w:r>
      <w:r w:rsidRPr="00C2000F">
        <w:rPr>
          <w:sz w:val="16"/>
          <w:szCs w:val="16"/>
        </w:rPr>
        <w:t>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00344242" w:rsidRPr="00C2000F">
        <w:rPr>
          <w:sz w:val="16"/>
          <w:szCs w:val="16"/>
        </w:rPr>
        <w:t xml:space="preserve">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w:t>
      </w:r>
      <w:r w:rsidRPr="00C2000F">
        <w:rPr>
          <w:sz w:val="16"/>
          <w:szCs w:val="16"/>
        </w:rPr>
        <w:lastRenderedPageBreak/>
        <w:t>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A34D0" w:rsidRDefault="006A34D0" w:rsidP="00B14050">
      <w:pPr>
        <w:tabs>
          <w:tab w:val="left" w:pos="900"/>
        </w:tabs>
        <w:ind w:firstLine="709"/>
        <w:jc w:val="both"/>
        <w:rPr>
          <w:b/>
          <w:sz w:val="24"/>
          <w:szCs w:val="24"/>
        </w:rPr>
      </w:pPr>
    </w:p>
    <w:p w:rsidR="00B14050" w:rsidRDefault="006A34D0" w:rsidP="00B14050">
      <w:pPr>
        <w:tabs>
          <w:tab w:val="left" w:pos="900"/>
        </w:tabs>
        <w:ind w:firstLine="709"/>
        <w:jc w:val="both"/>
        <w:rPr>
          <w:sz w:val="24"/>
          <w:szCs w:val="24"/>
        </w:rPr>
      </w:pPr>
      <w:r>
        <w:rPr>
          <w:b/>
          <w:sz w:val="24"/>
          <w:szCs w:val="24"/>
        </w:rPr>
        <w:t xml:space="preserve">Тема 1. </w:t>
      </w:r>
      <w:r w:rsidRPr="001F14BF">
        <w:rPr>
          <w:sz w:val="24"/>
          <w:szCs w:val="24"/>
        </w:rPr>
        <w:t xml:space="preserve">Методика </w:t>
      </w:r>
      <w:r>
        <w:rPr>
          <w:sz w:val="24"/>
          <w:szCs w:val="24"/>
        </w:rPr>
        <w:t>преподавания интегративного курса «Окружающий мир» как педагогическая  наука.</w:t>
      </w:r>
    </w:p>
    <w:p w:rsidR="006A34D0" w:rsidRDefault="006A34D0" w:rsidP="00B14050">
      <w:pPr>
        <w:tabs>
          <w:tab w:val="left" w:pos="900"/>
        </w:tabs>
        <w:ind w:firstLine="709"/>
        <w:jc w:val="both"/>
        <w:rPr>
          <w:sz w:val="24"/>
          <w:szCs w:val="24"/>
        </w:rPr>
      </w:pPr>
      <w:r w:rsidRPr="006A34D0">
        <w:rPr>
          <w:sz w:val="24"/>
          <w:szCs w:val="24"/>
        </w:rPr>
        <w:t>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2. </w:t>
      </w:r>
      <w:r>
        <w:rPr>
          <w:sz w:val="24"/>
          <w:szCs w:val="24"/>
        </w:rPr>
        <w:t>Процесс образования в области «Окружающий мир». Содержание «Окружающего мира».</w:t>
      </w:r>
    </w:p>
    <w:p w:rsidR="006A34D0" w:rsidRPr="006A34D0" w:rsidRDefault="006A34D0" w:rsidP="006A34D0">
      <w:pPr>
        <w:ind w:firstLine="708"/>
        <w:jc w:val="both"/>
        <w:rPr>
          <w:sz w:val="24"/>
          <w:szCs w:val="24"/>
        </w:rPr>
      </w:pPr>
      <w:r w:rsidRPr="006A34D0">
        <w:rPr>
          <w:sz w:val="24"/>
          <w:szCs w:val="24"/>
        </w:rPr>
        <w:t xml:space="preserve">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  </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3. </w:t>
      </w:r>
      <w:r w:rsidRPr="001F14BF">
        <w:rPr>
          <w:b/>
          <w:sz w:val="24"/>
          <w:szCs w:val="24"/>
        </w:rPr>
        <w:t xml:space="preserve"> </w:t>
      </w:r>
      <w:r>
        <w:rPr>
          <w:sz w:val="24"/>
          <w:szCs w:val="24"/>
        </w:rPr>
        <w:t xml:space="preserve">Методы образования в области «Окружающего мира». </w:t>
      </w:r>
      <w:r w:rsidRPr="001F14BF">
        <w:rPr>
          <w:sz w:val="24"/>
          <w:szCs w:val="24"/>
        </w:rPr>
        <w:t xml:space="preserve"> </w:t>
      </w:r>
    </w:p>
    <w:p w:rsidR="006A34D0" w:rsidRDefault="006A34D0" w:rsidP="00B14050">
      <w:pPr>
        <w:tabs>
          <w:tab w:val="left" w:pos="900"/>
        </w:tabs>
        <w:ind w:firstLine="709"/>
        <w:jc w:val="both"/>
        <w:rPr>
          <w:sz w:val="24"/>
          <w:szCs w:val="24"/>
        </w:rPr>
      </w:pPr>
      <w:r w:rsidRPr="006A34D0">
        <w:rPr>
          <w:sz w:val="24"/>
          <w:szCs w:val="24"/>
        </w:rPr>
        <w:t xml:space="preserve">Поливариативность подходов к трактовке понятия </w:t>
      </w:r>
      <w:r>
        <w:rPr>
          <w:sz w:val="24"/>
          <w:szCs w:val="24"/>
        </w:rPr>
        <w:t>«</w:t>
      </w:r>
      <w:r w:rsidRPr="006A34D0">
        <w:rPr>
          <w:sz w:val="24"/>
          <w:szCs w:val="24"/>
        </w:rPr>
        <w:t>метод обучения</w:t>
      </w:r>
      <w:r>
        <w:rPr>
          <w:sz w:val="24"/>
          <w:szCs w:val="24"/>
        </w:rPr>
        <w:t>»</w:t>
      </w:r>
      <w:r w:rsidRPr="006A34D0">
        <w:rPr>
          <w:sz w:val="24"/>
          <w:szCs w:val="24"/>
        </w:rPr>
        <w:t xml:space="preserve">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w:t>
      </w:r>
      <w:r>
        <w:rPr>
          <w:sz w:val="24"/>
          <w:szCs w:val="24"/>
        </w:rPr>
        <w:t>«</w:t>
      </w:r>
      <w:r w:rsidRPr="006A34D0">
        <w:rPr>
          <w:sz w:val="24"/>
          <w:szCs w:val="24"/>
        </w:rPr>
        <w:t>Окружающий мир</w:t>
      </w:r>
      <w:r>
        <w:rPr>
          <w:sz w:val="24"/>
          <w:szCs w:val="24"/>
        </w:rPr>
        <w:t>»</w:t>
      </w:r>
      <w:r w:rsidRPr="006A34D0">
        <w:rPr>
          <w:sz w:val="24"/>
          <w:szCs w:val="24"/>
        </w:rPr>
        <w:t>. Технология моделирования на уроках естествознания и ее своеобразие в традиционной и развивающей системах обучения.</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4. </w:t>
      </w:r>
      <w:r>
        <w:rPr>
          <w:sz w:val="24"/>
          <w:szCs w:val="24"/>
        </w:rPr>
        <w:t>Средства обучения в курсе «Окружающий мир» и методика работы с ними</w:t>
      </w:r>
    </w:p>
    <w:p w:rsidR="006A34D0" w:rsidRPr="006A34D0" w:rsidRDefault="006A34D0" w:rsidP="006A34D0">
      <w:pPr>
        <w:ind w:firstLine="708"/>
        <w:jc w:val="both"/>
        <w:rPr>
          <w:sz w:val="24"/>
          <w:szCs w:val="24"/>
        </w:rPr>
      </w:pPr>
      <w:r w:rsidRPr="006A34D0">
        <w:rPr>
          <w:sz w:val="24"/>
          <w:szCs w:val="24"/>
        </w:rPr>
        <w:t xml:space="preserve">Общая характеристика средств обучения, их классификация. Вербальные средства </w:t>
      </w:r>
      <w:r w:rsidRPr="006A34D0">
        <w:rPr>
          <w:sz w:val="24"/>
          <w:szCs w:val="24"/>
        </w:rPr>
        <w:lastRenderedPageBreak/>
        <w:t xml:space="preserve">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  </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5. </w:t>
      </w:r>
      <w:r>
        <w:rPr>
          <w:sz w:val="24"/>
          <w:szCs w:val="24"/>
        </w:rPr>
        <w:t>Формы организации изучения «Окружающего мира»</w:t>
      </w:r>
    </w:p>
    <w:p w:rsidR="006C3318" w:rsidRDefault="006A34D0" w:rsidP="006C3318">
      <w:pPr>
        <w:tabs>
          <w:tab w:val="left" w:pos="900"/>
        </w:tabs>
        <w:ind w:firstLine="709"/>
        <w:jc w:val="both"/>
        <w:rPr>
          <w:sz w:val="24"/>
          <w:szCs w:val="24"/>
        </w:rPr>
      </w:pPr>
      <w:r w:rsidRPr="006A34D0">
        <w:rPr>
          <w:sz w:val="24"/>
          <w:szCs w:val="24"/>
        </w:rPr>
        <w:t xml:space="preserve">Разнообразие форм организации учебной деятельности младших школьников в процессе изучения природы. Многообразие классификаций форм обучения естествознанию, их специфика и взаимосвязь. Технология подготовки учителя к занятиям по курсу. Планирование и его виды. Типология уроков обучения "Окружающему миру". Основные требования к современному уроку естествознания. Место игровой деятельности в процессе преподавания естествознания и </w:t>
      </w:r>
      <w:r w:rsidR="006C3318">
        <w:rPr>
          <w:sz w:val="24"/>
          <w:szCs w:val="24"/>
        </w:rPr>
        <w:t xml:space="preserve"> </w:t>
      </w:r>
      <w:r w:rsidRPr="006A34D0">
        <w:rPr>
          <w:sz w:val="24"/>
          <w:szCs w:val="24"/>
        </w:rPr>
        <w:t xml:space="preserve">обществоведения в начальной школе. Нетрадиционные ("нестандартные") формы проведения занятий по курсу "Окружающий мир". Значение и особенности учета, оценки знаний, умений и навыков в данном курсе. Методика проверки и оценки знаний учащихся на уроках естествознания (требования, уровни усвоения.) Виды контроля (текущий, итоговый, административный) и специфика их организации.  </w:t>
      </w:r>
    </w:p>
    <w:p w:rsid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b/>
          <w:sz w:val="24"/>
          <w:szCs w:val="24"/>
        </w:rPr>
        <w:t xml:space="preserve">Тема 6. </w:t>
      </w:r>
      <w:r w:rsidR="006A34D0" w:rsidRPr="006C3318">
        <w:rPr>
          <w:b/>
          <w:sz w:val="24"/>
          <w:szCs w:val="24"/>
        </w:rPr>
        <w:t xml:space="preserve"> </w:t>
      </w:r>
      <w:r w:rsidR="006A34D0" w:rsidRPr="006A34D0">
        <w:rPr>
          <w:sz w:val="24"/>
          <w:szCs w:val="24"/>
        </w:rPr>
        <w:t xml:space="preserve">Экскурсии в природу. </w:t>
      </w:r>
    </w:p>
    <w:p w:rsidR="006C3318" w:rsidRDefault="006A34D0" w:rsidP="006C3318">
      <w:pPr>
        <w:tabs>
          <w:tab w:val="left" w:pos="900"/>
        </w:tabs>
        <w:ind w:firstLine="709"/>
        <w:jc w:val="both"/>
        <w:rPr>
          <w:sz w:val="24"/>
          <w:szCs w:val="24"/>
        </w:rPr>
      </w:pPr>
      <w:r w:rsidRPr="006A34D0">
        <w:rPr>
          <w:sz w:val="24"/>
          <w:szCs w:val="24"/>
        </w:rPr>
        <w:t xml:space="preserve">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 </w:t>
      </w:r>
    </w:p>
    <w:p w:rsid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b/>
          <w:sz w:val="24"/>
          <w:szCs w:val="24"/>
        </w:rPr>
        <w:t>Тема 7.</w:t>
      </w:r>
      <w:r>
        <w:rPr>
          <w:sz w:val="24"/>
          <w:szCs w:val="24"/>
        </w:rPr>
        <w:t xml:space="preserve"> </w:t>
      </w:r>
      <w:r w:rsidR="006A34D0" w:rsidRPr="006A34D0">
        <w:rPr>
          <w:sz w:val="24"/>
          <w:szCs w:val="24"/>
        </w:rPr>
        <w:t>Внеурочная работа по естествознанию.</w:t>
      </w:r>
    </w:p>
    <w:p w:rsidR="006A34D0" w:rsidRPr="006A34D0" w:rsidRDefault="006A34D0" w:rsidP="006C3318">
      <w:pPr>
        <w:tabs>
          <w:tab w:val="left" w:pos="900"/>
        </w:tabs>
        <w:ind w:firstLine="709"/>
        <w:jc w:val="both"/>
        <w:rPr>
          <w:sz w:val="24"/>
          <w:szCs w:val="24"/>
        </w:rPr>
      </w:pPr>
      <w:r w:rsidRPr="006A34D0">
        <w:rPr>
          <w:sz w:val="24"/>
          <w:szCs w:val="24"/>
        </w:rPr>
        <w:t xml:space="preserve"> Виды внеурочной работы в зависимости от места ее проведения: в природе, на учебно-опытном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  </w:t>
      </w:r>
    </w:p>
    <w:p w:rsidR="006C3318" w:rsidRDefault="006C3318" w:rsidP="00B14050">
      <w:pPr>
        <w:tabs>
          <w:tab w:val="left" w:pos="900"/>
        </w:tabs>
        <w:ind w:firstLine="709"/>
        <w:jc w:val="both"/>
        <w:rPr>
          <w:b/>
          <w:sz w:val="24"/>
          <w:szCs w:val="24"/>
        </w:rPr>
      </w:pPr>
    </w:p>
    <w:p w:rsidR="006A34D0" w:rsidRDefault="006C3318" w:rsidP="00B14050">
      <w:pPr>
        <w:tabs>
          <w:tab w:val="left" w:pos="900"/>
        </w:tabs>
        <w:ind w:firstLine="709"/>
        <w:jc w:val="both"/>
        <w:rPr>
          <w:sz w:val="24"/>
          <w:szCs w:val="24"/>
        </w:rPr>
      </w:pPr>
      <w:r>
        <w:rPr>
          <w:b/>
          <w:sz w:val="24"/>
          <w:szCs w:val="24"/>
        </w:rPr>
        <w:t xml:space="preserve">Тема 8. </w:t>
      </w:r>
      <w:r>
        <w:rPr>
          <w:sz w:val="24"/>
          <w:szCs w:val="24"/>
        </w:rPr>
        <w:t>Методические особенности вариативных курсов «Окружающий мир».</w:t>
      </w:r>
    </w:p>
    <w:p w:rsidR="006C3318" w:rsidRDefault="006C3318" w:rsidP="006C3318">
      <w:pPr>
        <w:tabs>
          <w:tab w:val="left" w:pos="900"/>
        </w:tabs>
        <w:ind w:firstLine="709"/>
        <w:jc w:val="both"/>
        <w:rPr>
          <w:sz w:val="24"/>
          <w:szCs w:val="24"/>
        </w:rPr>
      </w:pPr>
      <w:r w:rsidRPr="006C3318">
        <w:rPr>
          <w:sz w:val="24"/>
          <w:szCs w:val="24"/>
        </w:rPr>
        <w:t xml:space="preserve">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w:t>
      </w:r>
      <w:r w:rsidRPr="006C3318">
        <w:rPr>
          <w:sz w:val="24"/>
          <w:szCs w:val="24"/>
        </w:rPr>
        <w:lastRenderedPageBreak/>
        <w:t xml:space="preserve">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 </w:t>
      </w:r>
    </w:p>
    <w:p w:rsid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b/>
          <w:sz w:val="24"/>
          <w:szCs w:val="24"/>
        </w:rPr>
        <w:t>Тема 9.</w:t>
      </w:r>
      <w:r>
        <w:rPr>
          <w:sz w:val="24"/>
          <w:szCs w:val="24"/>
        </w:rPr>
        <w:t xml:space="preserve"> Окружающий мир в системах развивающего обучения</w:t>
      </w:r>
      <w:r w:rsidRPr="001F14BF">
        <w:rPr>
          <w:sz w:val="24"/>
          <w:szCs w:val="24"/>
        </w:rPr>
        <w:t xml:space="preserve"> </w:t>
      </w:r>
    </w:p>
    <w:p w:rsidR="006C3318" w:rsidRPr="006C3318" w:rsidRDefault="006C3318" w:rsidP="006C3318">
      <w:pPr>
        <w:tabs>
          <w:tab w:val="left" w:pos="900"/>
        </w:tabs>
        <w:ind w:firstLine="709"/>
        <w:jc w:val="both"/>
        <w:rPr>
          <w:sz w:val="24"/>
          <w:szCs w:val="24"/>
        </w:rPr>
      </w:pPr>
      <w:r w:rsidRPr="006C3318">
        <w:rPr>
          <w:sz w:val="24"/>
          <w:szCs w:val="24"/>
        </w:rPr>
        <w:t xml:space="preserve">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 </w:t>
      </w:r>
    </w:p>
    <w:p w:rsidR="006C3318" w:rsidRDefault="006C3318" w:rsidP="006C3318">
      <w:pPr>
        <w:tabs>
          <w:tab w:val="left" w:pos="900"/>
        </w:tabs>
        <w:ind w:firstLine="709"/>
        <w:jc w:val="both"/>
        <w:rPr>
          <w:sz w:val="24"/>
          <w:szCs w:val="24"/>
        </w:rPr>
      </w:pPr>
      <w:r w:rsidRPr="006C3318">
        <w:rPr>
          <w:sz w:val="24"/>
          <w:szCs w:val="24"/>
        </w:rPr>
        <w:t xml:space="preserve">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 </w:t>
      </w:r>
    </w:p>
    <w:p w:rsidR="006C3318" w:rsidRDefault="006C3318" w:rsidP="006C3318">
      <w:pPr>
        <w:tabs>
          <w:tab w:val="left" w:pos="900"/>
        </w:tabs>
        <w:ind w:firstLine="709"/>
        <w:jc w:val="both"/>
        <w:rPr>
          <w:sz w:val="24"/>
          <w:szCs w:val="24"/>
        </w:rPr>
      </w:pPr>
    </w:p>
    <w:p w:rsidR="006C3318" w:rsidRP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sz w:val="24"/>
          <w:szCs w:val="24"/>
        </w:rPr>
        <w:t xml:space="preserve"> </w:t>
      </w:r>
      <w:r w:rsidRPr="001F14BF">
        <w:rPr>
          <w:sz w:val="24"/>
          <w:szCs w:val="24"/>
        </w:rPr>
        <w:t xml:space="preserve"> </w:t>
      </w:r>
      <w:r w:rsidRPr="006C3318">
        <w:rPr>
          <w:b/>
          <w:sz w:val="24"/>
          <w:szCs w:val="24"/>
        </w:rPr>
        <w:t>Тема 10</w:t>
      </w:r>
      <w:r>
        <w:rPr>
          <w:sz w:val="24"/>
          <w:szCs w:val="24"/>
        </w:rPr>
        <w:t>. Экологическое образование и воспитание на уроках окружающего мира</w:t>
      </w:r>
    </w:p>
    <w:p w:rsidR="006C3318" w:rsidRPr="006C3318" w:rsidRDefault="006C3318" w:rsidP="006C3318">
      <w:pPr>
        <w:tabs>
          <w:tab w:val="left" w:pos="900"/>
        </w:tabs>
        <w:ind w:firstLine="709"/>
        <w:jc w:val="both"/>
        <w:rPr>
          <w:sz w:val="24"/>
          <w:szCs w:val="24"/>
        </w:rPr>
      </w:pPr>
      <w:r w:rsidRPr="006C3318">
        <w:rPr>
          <w:sz w:val="24"/>
          <w:szCs w:val="24"/>
        </w:rPr>
        <w:t xml:space="preserve">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 </w:t>
      </w:r>
    </w:p>
    <w:p w:rsidR="006C3318" w:rsidRPr="006C3318" w:rsidRDefault="006C3318" w:rsidP="006C3318">
      <w:pPr>
        <w:tabs>
          <w:tab w:val="left" w:pos="900"/>
        </w:tabs>
        <w:ind w:firstLine="709"/>
        <w:jc w:val="both"/>
        <w:rPr>
          <w:sz w:val="24"/>
          <w:szCs w:val="24"/>
        </w:rPr>
      </w:pPr>
    </w:p>
    <w:p w:rsidR="006C3318" w:rsidRDefault="006C3318" w:rsidP="00B14050">
      <w:pPr>
        <w:tabs>
          <w:tab w:val="left" w:pos="900"/>
        </w:tabs>
        <w:ind w:firstLine="709"/>
        <w:jc w:val="both"/>
        <w:rPr>
          <w:sz w:val="24"/>
          <w:szCs w:val="24"/>
        </w:rPr>
      </w:pPr>
      <w:r>
        <w:rPr>
          <w:b/>
          <w:sz w:val="24"/>
          <w:szCs w:val="24"/>
        </w:rPr>
        <w:lastRenderedPageBreak/>
        <w:t xml:space="preserve">Тема </w:t>
      </w:r>
      <w:r w:rsidR="00252744">
        <w:rPr>
          <w:b/>
          <w:sz w:val="24"/>
          <w:szCs w:val="24"/>
        </w:rPr>
        <w:t>11</w:t>
      </w:r>
      <w:r>
        <w:rPr>
          <w:b/>
          <w:sz w:val="24"/>
          <w:szCs w:val="24"/>
        </w:rPr>
        <w:t xml:space="preserve">. </w:t>
      </w:r>
      <w:r>
        <w:rPr>
          <w:sz w:val="24"/>
          <w:szCs w:val="24"/>
        </w:rPr>
        <w:t>Проектная деятельность на уроках окружающего мира.</w:t>
      </w:r>
    </w:p>
    <w:p w:rsidR="006C3318" w:rsidRPr="006C3318" w:rsidRDefault="006C3318" w:rsidP="006C3318">
      <w:pPr>
        <w:tabs>
          <w:tab w:val="left" w:pos="900"/>
        </w:tabs>
        <w:ind w:firstLine="709"/>
        <w:jc w:val="both"/>
        <w:rPr>
          <w:sz w:val="24"/>
          <w:szCs w:val="24"/>
        </w:rPr>
      </w:pPr>
      <w:r w:rsidRPr="006C3318">
        <w:rPr>
          <w:sz w:val="24"/>
          <w:szCs w:val="24"/>
        </w:rPr>
        <w:t xml:space="preserve">Проектно-исследовательская деятельность в начальной школе. Понятие проектно-исследовательской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 </w:t>
      </w:r>
    </w:p>
    <w:p w:rsidR="006C3318" w:rsidRDefault="006C3318" w:rsidP="006C3318">
      <w:pPr>
        <w:tabs>
          <w:tab w:val="left" w:pos="900"/>
        </w:tabs>
        <w:ind w:firstLine="709"/>
        <w:jc w:val="both"/>
        <w:rPr>
          <w:sz w:val="24"/>
          <w:szCs w:val="24"/>
        </w:rPr>
      </w:pPr>
      <w:r w:rsidRPr="006C3318">
        <w:rPr>
          <w:sz w:val="24"/>
          <w:szCs w:val="24"/>
        </w:rPr>
        <w:t>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w:t>
      </w:r>
      <w:r>
        <w:rPr>
          <w:sz w:val="24"/>
          <w:szCs w:val="24"/>
        </w:rPr>
        <w:t>ты.</w:t>
      </w:r>
    </w:p>
    <w:p w:rsidR="006C3318" w:rsidRPr="006A34D0" w:rsidRDefault="006C3318" w:rsidP="006C3318">
      <w:pPr>
        <w:tabs>
          <w:tab w:val="left" w:pos="900"/>
        </w:tabs>
        <w:ind w:firstLine="709"/>
        <w:jc w:val="both"/>
        <w:rPr>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31559C">
        <w:rPr>
          <w:sz w:val="24"/>
          <w:szCs w:val="24"/>
        </w:rPr>
        <w:t xml:space="preserve">Технологии начального </w:t>
      </w:r>
      <w:r w:rsidR="006C3318">
        <w:rPr>
          <w:sz w:val="24"/>
          <w:szCs w:val="24"/>
        </w:rPr>
        <w:t xml:space="preserve">естественнонаучного </w:t>
      </w:r>
      <w:r w:rsidR="0031559C">
        <w:rPr>
          <w:sz w:val="24"/>
          <w:szCs w:val="24"/>
        </w:rPr>
        <w:t xml:space="preserve"> образования</w:t>
      </w:r>
      <w:r w:rsidRPr="00C2000F">
        <w:rPr>
          <w:sz w:val="24"/>
          <w:szCs w:val="24"/>
        </w:rPr>
        <w:t xml:space="preserve">»/ </w:t>
      </w:r>
      <w:r w:rsidR="00975068">
        <w:rPr>
          <w:sz w:val="24"/>
          <w:szCs w:val="24"/>
        </w:rPr>
        <w:t>Т.С.Котлярова</w:t>
      </w:r>
      <w:r w:rsidRPr="00C2000F">
        <w:rPr>
          <w:sz w:val="24"/>
          <w:szCs w:val="24"/>
        </w:rPr>
        <w:t xml:space="preserve"> – Омск: Изд-во Омской гуманитарной академии, 20</w:t>
      </w:r>
      <w:r w:rsidR="00457ED2">
        <w:rPr>
          <w:sz w:val="24"/>
          <w:szCs w:val="24"/>
        </w:rPr>
        <w:t>2</w:t>
      </w:r>
      <w:r w:rsidR="00F53B7A">
        <w:rPr>
          <w:sz w:val="24"/>
          <w:szCs w:val="24"/>
        </w:rPr>
        <w:t>2</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9750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457ED2">
      <w:pPr>
        <w:widowControl/>
        <w:tabs>
          <w:tab w:val="left" w:pos="406"/>
        </w:tabs>
        <w:autoSpaceDE/>
        <w:autoSpaceDN/>
        <w:adjustRightInd/>
        <w:ind w:firstLine="408"/>
        <w:jc w:val="both"/>
        <w:rPr>
          <w:b/>
          <w:bCs/>
          <w:i/>
          <w:color w:val="000000"/>
          <w:sz w:val="24"/>
          <w:szCs w:val="24"/>
        </w:rPr>
      </w:pPr>
      <w:r w:rsidRPr="00B14050">
        <w:rPr>
          <w:b/>
          <w:bCs/>
          <w:i/>
          <w:color w:val="000000"/>
          <w:sz w:val="24"/>
          <w:szCs w:val="24"/>
        </w:rPr>
        <w:lastRenderedPageBreak/>
        <w:t>Основная</w:t>
      </w:r>
      <w:r w:rsidR="00705FB5" w:rsidRPr="00B14050">
        <w:rPr>
          <w:b/>
          <w:bCs/>
          <w:i/>
          <w:color w:val="000000"/>
          <w:sz w:val="24"/>
          <w:szCs w:val="24"/>
        </w:rPr>
        <w:t>:</w:t>
      </w:r>
    </w:p>
    <w:p w:rsidR="00A31680" w:rsidRDefault="00A31680" w:rsidP="00457ED2">
      <w:pPr>
        <w:pStyle w:val="a4"/>
        <w:numPr>
          <w:ilvl w:val="0"/>
          <w:numId w:val="29"/>
        </w:numPr>
        <w:spacing w:after="0" w:line="240" w:lineRule="auto"/>
        <w:ind w:left="0" w:firstLine="408"/>
        <w:jc w:val="both"/>
        <w:rPr>
          <w:rFonts w:ascii="Times New Roman" w:hAnsi="Times New Roman"/>
          <w:sz w:val="24"/>
          <w:szCs w:val="24"/>
        </w:rPr>
      </w:pPr>
      <w:r w:rsidRPr="00A31680">
        <w:rPr>
          <w:rFonts w:ascii="Times New Roman" w:hAnsi="Times New Roman"/>
          <w:sz w:val="24"/>
          <w:szCs w:val="24"/>
        </w:rPr>
        <w:t xml:space="preserve">Методика преподавания предмета «окружающий мир» : учебник и практикум для академического бакалавриата / Д. Ю. Добротин [и др.] ; под общ. ред. М. С. Смирновой. — М. : Издательство Юрайт, 2018. — 306 с. — (Серия : Образовательный процесс). — ISBN 978-5-534-06988-4. — Режим доступа : </w:t>
      </w:r>
      <w:hyperlink r:id="rId8" w:history="1">
        <w:r w:rsidRPr="002718CC">
          <w:rPr>
            <w:rStyle w:val="a8"/>
            <w:rFonts w:ascii="Times New Roman" w:hAnsi="Times New Roman"/>
            <w:sz w:val="24"/>
            <w:szCs w:val="24"/>
          </w:rPr>
          <w:t>www.biblio-online.ru/book/AB052517-6877-4E30-8305-D5D005D45BF7</w:t>
        </w:r>
      </w:hyperlink>
      <w:r w:rsidRPr="00A31680">
        <w:rPr>
          <w:rFonts w:ascii="Times New Roman" w:hAnsi="Times New Roman"/>
          <w:sz w:val="24"/>
          <w:szCs w:val="24"/>
        </w:rPr>
        <w:t>.</w:t>
      </w:r>
    </w:p>
    <w:p w:rsidR="009E5645" w:rsidRPr="001256DA" w:rsidRDefault="009E5645" w:rsidP="00457ED2">
      <w:pPr>
        <w:ind w:firstLine="408"/>
        <w:jc w:val="both"/>
        <w:rPr>
          <w:b/>
          <w:i/>
          <w:sz w:val="24"/>
          <w:szCs w:val="24"/>
        </w:rPr>
      </w:pPr>
      <w:r w:rsidRPr="001256DA">
        <w:rPr>
          <w:b/>
          <w:i/>
          <w:sz w:val="24"/>
          <w:szCs w:val="24"/>
        </w:rPr>
        <w:t>Дополнительная</w:t>
      </w:r>
    </w:p>
    <w:p w:rsidR="00A31680" w:rsidRDefault="00A31680" w:rsidP="00457ED2">
      <w:pPr>
        <w:pStyle w:val="a4"/>
        <w:numPr>
          <w:ilvl w:val="0"/>
          <w:numId w:val="30"/>
        </w:numPr>
        <w:spacing w:after="0" w:line="240" w:lineRule="auto"/>
        <w:ind w:left="0" w:firstLine="408"/>
        <w:jc w:val="both"/>
        <w:rPr>
          <w:rFonts w:ascii="Times New Roman" w:hAnsi="Times New Roman"/>
          <w:sz w:val="24"/>
          <w:szCs w:val="24"/>
        </w:rPr>
      </w:pPr>
      <w:r w:rsidRPr="00A31680">
        <w:rPr>
          <w:rFonts w:ascii="Times New Roman" w:hAnsi="Times New Roman"/>
          <w:sz w:val="24"/>
          <w:szCs w:val="24"/>
        </w:rPr>
        <w:t xml:space="preserve">Козина, Е. Ф. Методика преподавания естествознания. Практикум : учебное пособие для академического бакалавриата / Е. Ф. Козина. — 2-е изд., испр. и доп. — М. : Издательство Юрайт, 2018. — 256 с. — (Серия : Образовательный процесс). — ISBN 978-5-534-06593-0. — Режим доступа : </w:t>
      </w:r>
      <w:hyperlink r:id="rId9" w:history="1">
        <w:r w:rsidR="00EC66C7">
          <w:rPr>
            <w:rStyle w:val="a8"/>
            <w:rFonts w:ascii="Times New Roman" w:hAnsi="Times New Roman"/>
            <w:sz w:val="24"/>
            <w:szCs w:val="24"/>
          </w:rPr>
          <w:t>www.biblio-online.ru/book/72420477-9A1D-47D0-8C70-660610A9E685.</w:t>
        </w:r>
      </w:hyperlink>
    </w:p>
    <w:p w:rsidR="00F64DD3" w:rsidRPr="00F64DD3" w:rsidRDefault="00F64DD3" w:rsidP="00457ED2">
      <w:pPr>
        <w:pStyle w:val="a4"/>
        <w:numPr>
          <w:ilvl w:val="0"/>
          <w:numId w:val="30"/>
        </w:numPr>
        <w:spacing w:after="0" w:line="240" w:lineRule="auto"/>
        <w:ind w:left="0" w:firstLine="408"/>
        <w:jc w:val="both"/>
        <w:rPr>
          <w:rFonts w:ascii="Times New Roman" w:hAnsi="Times New Roman"/>
          <w:sz w:val="24"/>
          <w:szCs w:val="24"/>
        </w:rPr>
      </w:pPr>
      <w:r w:rsidRPr="00F64DD3">
        <w:rPr>
          <w:rFonts w:ascii="Times New Roman" w:hAnsi="Times New Roman"/>
          <w:sz w:val="24"/>
          <w:szCs w:val="24"/>
        </w:rPr>
        <w:t xml:space="preserve">Миронов А.В. Технологии изучения курса «Окружающий мир» в начальной школе (Образовательные технологии овладения младшими школьниками основами естествознания и обществознания) [Электронный ресурс] : учебное пособие для студентов / А.В. Миронов. — Электрон. текстовые данные. — Набережные Челны: Набережночелнинский государственный педагогический университет, 2014. — 578 c. — 2227-8397. — Режим доступа: </w:t>
      </w:r>
      <w:hyperlink r:id="rId10" w:history="1">
        <w:r w:rsidR="00E04B75">
          <w:rPr>
            <w:rStyle w:val="a8"/>
            <w:rFonts w:ascii="Times New Roman" w:hAnsi="Times New Roman"/>
            <w:sz w:val="24"/>
            <w:szCs w:val="24"/>
          </w:rPr>
          <w:t>http://www.iprbookshop.ru/49940.html</w:t>
        </w:r>
      </w:hyperlink>
    </w:p>
    <w:p w:rsidR="006C3318" w:rsidRPr="00F64DD3" w:rsidRDefault="006C3318" w:rsidP="00F64DD3">
      <w:pPr>
        <w:pStyle w:val="a4"/>
        <w:rPr>
          <w:rFonts w:ascii="Times New Roman" w:hAnsi="Times New Roman"/>
          <w:sz w:val="24"/>
          <w:szCs w:val="24"/>
        </w:rPr>
      </w:pPr>
    </w:p>
    <w:p w:rsidR="00777B09" w:rsidRPr="00793E1B" w:rsidRDefault="009750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E04B75">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E04B75">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E04B75">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E04B75">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E04B75">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EC66C7">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E04B75">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E04B75">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E04B75">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E04B75">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E04B75">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E04B75">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E04B7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750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256DA">
        <w:rPr>
          <w:bCs/>
          <w:color w:val="000000"/>
          <w:sz w:val="24"/>
          <w:szCs w:val="24"/>
        </w:rPr>
        <w:t xml:space="preserve">Технологии начального </w:t>
      </w:r>
      <w:r w:rsidR="00F64DD3">
        <w:rPr>
          <w:bCs/>
          <w:color w:val="000000"/>
          <w:sz w:val="24"/>
          <w:szCs w:val="24"/>
        </w:rPr>
        <w:t xml:space="preserve">естественнонаучного </w:t>
      </w:r>
      <w:r w:rsidR="001256DA">
        <w:rPr>
          <w:bCs/>
          <w:color w:val="000000"/>
          <w:sz w:val="24"/>
          <w:szCs w:val="24"/>
        </w:rPr>
        <w:t xml:space="preserve"> образования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10. Современные профессиональные базы данных и информационные справочные системы</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 xml:space="preserve">Справочная правовая система «Консультант Плюс» - Режим доступа: </w:t>
      </w:r>
      <w:hyperlink r:id="rId24" w:history="1">
        <w:r w:rsidR="00E04B75">
          <w:rPr>
            <w:rStyle w:val="a8"/>
            <w:sz w:val="24"/>
            <w:szCs w:val="24"/>
          </w:rPr>
          <w:t>http://www.consultant.ru/edu/student/study/</w:t>
        </w:r>
      </w:hyperlink>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 xml:space="preserve">Справочная правовая система «Гарант» - Режим доступа: </w:t>
      </w:r>
      <w:hyperlink r:id="rId25" w:history="1">
        <w:r w:rsidR="00E04B75">
          <w:rPr>
            <w:rStyle w:val="a8"/>
            <w:sz w:val="24"/>
            <w:szCs w:val="24"/>
          </w:rPr>
          <w:t>http://edu.garant.ru/omga/</w:t>
        </w:r>
      </w:hyperlink>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 xml:space="preserve">Официальный интернет-портал правовой информации </w:t>
      </w:r>
      <w:hyperlink r:id="rId26" w:history="1">
        <w:r w:rsidR="00E04B75">
          <w:rPr>
            <w:rStyle w:val="a8"/>
            <w:sz w:val="24"/>
            <w:szCs w:val="24"/>
          </w:rPr>
          <w:t>http://pravo.gov.ru.</w:t>
        </w:r>
      </w:hyperlink>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Портал Федеральных государственных образовательных стандартов высшего</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образования </w:t>
      </w:r>
      <w:hyperlink r:id="rId27" w:history="1">
        <w:r w:rsidR="00E04B75">
          <w:rPr>
            <w:rStyle w:val="a8"/>
            <w:sz w:val="24"/>
            <w:szCs w:val="24"/>
          </w:rPr>
          <w:t>http://fgosvo.ru.</w:t>
        </w:r>
      </w:hyperlink>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 xml:space="preserve">Портал «Информационно-коммуникационные технологии в образовании» </w:t>
      </w:r>
      <w:hyperlink r:id="rId28" w:history="1">
        <w:r w:rsidR="00E04B75">
          <w:rPr>
            <w:rStyle w:val="a8"/>
            <w:sz w:val="24"/>
            <w:szCs w:val="24"/>
          </w:rPr>
          <w:t>http://www.ict.edu.ru.</w:t>
        </w:r>
      </w:hyperlink>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 xml:space="preserve">Педагогическая библиотека </w:t>
      </w:r>
      <w:hyperlink r:id="rId29" w:history="1">
        <w:r w:rsidR="00E04B75">
          <w:rPr>
            <w:rStyle w:val="a8"/>
            <w:sz w:val="24"/>
            <w:szCs w:val="24"/>
          </w:rPr>
          <w:t>http://www.gumer.info/bibliotek_Buks/Pedagog/index.php</w:t>
        </w:r>
      </w:hyperlink>
    </w:p>
    <w:p w:rsidR="00CB5FDA" w:rsidRPr="00CB5FDA" w:rsidRDefault="00CB5FDA" w:rsidP="00CB5FDA">
      <w:pPr>
        <w:widowControl/>
        <w:autoSpaceDE/>
        <w:autoSpaceDN/>
        <w:adjustRightInd/>
        <w:ind w:firstLine="709"/>
        <w:jc w:val="both"/>
        <w:rPr>
          <w:color w:val="000000"/>
          <w:sz w:val="24"/>
          <w:szCs w:val="24"/>
        </w:rPr>
      </w:pP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11. Описание материально-технической базы, необходимой для осуществления образовательного процесса </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EC66C7">
          <w:rPr>
            <w:rStyle w:val="a8"/>
            <w:sz w:val="24"/>
            <w:szCs w:val="24"/>
          </w:rPr>
          <w:t>www.biblio-online.</w:t>
        </w:r>
      </w:hyperlink>
      <w:r w:rsidRPr="00CB5FDA">
        <w:rPr>
          <w:color w:val="000000"/>
          <w:sz w:val="24"/>
          <w:szCs w:val="24"/>
        </w:rPr>
        <w:t xml:space="preserve"> ru., 1С:Предпр.8.Комплект для обучения в высших и средних учебных заведениях, Moodle. </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w:t>
      </w:r>
      <w:r w:rsidRPr="00CB5FDA">
        <w:rPr>
          <w:color w:val="000000"/>
          <w:sz w:val="24"/>
          <w:szCs w:val="24"/>
        </w:rPr>
        <w:lastRenderedPageBreak/>
        <w:t xml:space="preserve">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EC66C7">
          <w:rPr>
            <w:rStyle w:val="a8"/>
            <w:sz w:val="24"/>
            <w:szCs w:val="24"/>
          </w:rPr>
          <w:t>www.biblio-online.</w:t>
        </w:r>
      </w:hyperlink>
      <w:r w:rsidRPr="00CB5FDA">
        <w:rPr>
          <w:color w:val="000000"/>
          <w:sz w:val="24"/>
          <w:szCs w:val="24"/>
        </w:rPr>
        <w:t xml:space="preserve"> ru </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 </w:t>
      </w:r>
    </w:p>
    <w:p w:rsidR="00CB5FDA" w:rsidRPr="00CB5FDA" w:rsidRDefault="00CB5FDA" w:rsidP="00CB5FDA">
      <w:pPr>
        <w:widowControl/>
        <w:autoSpaceDE/>
        <w:autoSpaceDN/>
        <w:adjustRightInd/>
        <w:ind w:firstLine="709"/>
        <w:jc w:val="both"/>
        <w:rPr>
          <w:color w:val="000000"/>
          <w:sz w:val="24"/>
          <w:szCs w:val="24"/>
        </w:rPr>
      </w:pPr>
    </w:p>
    <w:p w:rsidR="00FA5C55" w:rsidRPr="00975068" w:rsidRDefault="00FA5C55" w:rsidP="000841A5">
      <w:pPr>
        <w:widowControl/>
        <w:autoSpaceDE/>
        <w:autoSpaceDN/>
        <w:adjustRightInd/>
        <w:ind w:firstLine="709"/>
        <w:jc w:val="both"/>
        <w:rPr>
          <w:color w:val="FF0000"/>
          <w:sz w:val="24"/>
          <w:szCs w:val="24"/>
        </w:rPr>
      </w:pPr>
    </w:p>
    <w:sectPr w:rsidR="00FA5C55" w:rsidRPr="009750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2D8" w:rsidRDefault="006002D8" w:rsidP="00160BC1">
      <w:r>
        <w:separator/>
      </w:r>
    </w:p>
  </w:endnote>
  <w:endnote w:type="continuationSeparator" w:id="0">
    <w:p w:rsidR="006002D8" w:rsidRDefault="006002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2D8" w:rsidRDefault="006002D8" w:rsidP="00160BC1">
      <w:r>
        <w:separator/>
      </w:r>
    </w:p>
  </w:footnote>
  <w:footnote w:type="continuationSeparator" w:id="0">
    <w:p w:rsidR="006002D8" w:rsidRDefault="006002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7E1A"/>
    <w:multiLevelType w:val="hybridMultilevel"/>
    <w:tmpl w:val="F1F4C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24604"/>
    <w:multiLevelType w:val="hybridMultilevel"/>
    <w:tmpl w:val="944CB2FC"/>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D59C6A1E"/>
    <w:lvl w:ilvl="0" w:tplc="7E4A838A">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66370D"/>
    <w:multiLevelType w:val="hybridMultilevel"/>
    <w:tmpl w:val="33BE8C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33"/>
  </w:num>
  <w:num w:numId="4">
    <w:abstractNumId w:val="14"/>
  </w:num>
  <w:num w:numId="5">
    <w:abstractNumId w:val="19"/>
  </w:num>
  <w:num w:numId="6">
    <w:abstractNumId w:val="20"/>
  </w:num>
  <w:num w:numId="7">
    <w:abstractNumId w:val="12"/>
  </w:num>
  <w:num w:numId="8">
    <w:abstractNumId w:val="24"/>
  </w:num>
  <w:num w:numId="9">
    <w:abstractNumId w:val="22"/>
  </w:num>
  <w:num w:numId="10">
    <w:abstractNumId w:val="16"/>
  </w:num>
  <w:num w:numId="11">
    <w:abstractNumId w:val="5"/>
  </w:num>
  <w:num w:numId="12">
    <w:abstractNumId w:val="8"/>
  </w:num>
  <w:num w:numId="13">
    <w:abstractNumId w:val="21"/>
  </w:num>
  <w:num w:numId="14">
    <w:abstractNumId w:val="36"/>
  </w:num>
  <w:num w:numId="15">
    <w:abstractNumId w:val="27"/>
  </w:num>
  <w:num w:numId="16">
    <w:abstractNumId w:val="13"/>
  </w:num>
  <w:num w:numId="17">
    <w:abstractNumId w:val="10"/>
  </w:num>
  <w:num w:numId="18">
    <w:abstractNumId w:val="32"/>
  </w:num>
  <w:num w:numId="19">
    <w:abstractNumId w:val="30"/>
  </w:num>
  <w:num w:numId="20">
    <w:abstractNumId w:val="9"/>
  </w:num>
  <w:num w:numId="21">
    <w:abstractNumId w:val="2"/>
  </w:num>
  <w:num w:numId="22">
    <w:abstractNumId w:val="0"/>
  </w:num>
  <w:num w:numId="23">
    <w:abstractNumId w:val="18"/>
  </w:num>
  <w:num w:numId="24">
    <w:abstractNumId w:val="28"/>
  </w:num>
  <w:num w:numId="25">
    <w:abstractNumId w:val="6"/>
  </w:num>
  <w:num w:numId="26">
    <w:abstractNumId w:val="35"/>
  </w:num>
  <w:num w:numId="27">
    <w:abstractNumId w:val="26"/>
  </w:num>
  <w:num w:numId="28">
    <w:abstractNumId w:val="25"/>
  </w:num>
  <w:num w:numId="29">
    <w:abstractNumId w:val="31"/>
  </w:num>
  <w:num w:numId="30">
    <w:abstractNumId w:val="17"/>
  </w:num>
  <w:num w:numId="31">
    <w:abstractNumId w:val="1"/>
  </w:num>
  <w:num w:numId="32">
    <w:abstractNumId w:val="4"/>
  </w:num>
  <w:num w:numId="33">
    <w:abstractNumId w:val="7"/>
  </w:num>
  <w:num w:numId="34">
    <w:abstractNumId w:val="29"/>
  </w:num>
  <w:num w:numId="35">
    <w:abstractNumId w:val="34"/>
  </w:num>
  <w:num w:numId="36">
    <w:abstractNumId w:val="3"/>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026FC"/>
    <w:rsid w:val="00012B89"/>
    <w:rsid w:val="00015120"/>
    <w:rsid w:val="00016B3C"/>
    <w:rsid w:val="00027D2C"/>
    <w:rsid w:val="00027E5B"/>
    <w:rsid w:val="00030D24"/>
    <w:rsid w:val="000335B0"/>
    <w:rsid w:val="00037461"/>
    <w:rsid w:val="00051798"/>
    <w:rsid w:val="00051AEE"/>
    <w:rsid w:val="00060A01"/>
    <w:rsid w:val="00060A8B"/>
    <w:rsid w:val="00064AA9"/>
    <w:rsid w:val="000650F7"/>
    <w:rsid w:val="00066B8C"/>
    <w:rsid w:val="00077A8B"/>
    <w:rsid w:val="000835F5"/>
    <w:rsid w:val="00083988"/>
    <w:rsid w:val="000841A5"/>
    <w:rsid w:val="00084AC8"/>
    <w:rsid w:val="000875BF"/>
    <w:rsid w:val="000911D1"/>
    <w:rsid w:val="00093764"/>
    <w:rsid w:val="000A12F1"/>
    <w:rsid w:val="000A4FAC"/>
    <w:rsid w:val="000B1331"/>
    <w:rsid w:val="000B249F"/>
    <w:rsid w:val="000B3DB8"/>
    <w:rsid w:val="000B40A9"/>
    <w:rsid w:val="000B7795"/>
    <w:rsid w:val="000C4546"/>
    <w:rsid w:val="000D07C6"/>
    <w:rsid w:val="000D3751"/>
    <w:rsid w:val="000D4429"/>
    <w:rsid w:val="000D4864"/>
    <w:rsid w:val="000D6DE5"/>
    <w:rsid w:val="000E19F7"/>
    <w:rsid w:val="000E37E9"/>
    <w:rsid w:val="000E55DA"/>
    <w:rsid w:val="000E5861"/>
    <w:rsid w:val="00102E02"/>
    <w:rsid w:val="00104A75"/>
    <w:rsid w:val="00107307"/>
    <w:rsid w:val="00107E2F"/>
    <w:rsid w:val="00111A81"/>
    <w:rsid w:val="00114770"/>
    <w:rsid w:val="001154C3"/>
    <w:rsid w:val="001165D0"/>
    <w:rsid w:val="001166B7"/>
    <w:rsid w:val="001167A8"/>
    <w:rsid w:val="0012017A"/>
    <w:rsid w:val="001256D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5E85"/>
    <w:rsid w:val="001D7E91"/>
    <w:rsid w:val="001F11DE"/>
    <w:rsid w:val="001F14BF"/>
    <w:rsid w:val="001F3561"/>
    <w:rsid w:val="001F5C85"/>
    <w:rsid w:val="00201CE2"/>
    <w:rsid w:val="002025AC"/>
    <w:rsid w:val="00207E2E"/>
    <w:rsid w:val="00207FB7"/>
    <w:rsid w:val="00211C1B"/>
    <w:rsid w:val="00216DFE"/>
    <w:rsid w:val="002409CC"/>
    <w:rsid w:val="00240A81"/>
    <w:rsid w:val="00242125"/>
    <w:rsid w:val="00245199"/>
    <w:rsid w:val="00252744"/>
    <w:rsid w:val="00256DF4"/>
    <w:rsid w:val="002657BC"/>
    <w:rsid w:val="00276128"/>
    <w:rsid w:val="0027733F"/>
    <w:rsid w:val="002822FE"/>
    <w:rsid w:val="002861FD"/>
    <w:rsid w:val="00291D05"/>
    <w:rsid w:val="002933E5"/>
    <w:rsid w:val="0029772F"/>
    <w:rsid w:val="002A0D1B"/>
    <w:rsid w:val="002A205E"/>
    <w:rsid w:val="002A4EBD"/>
    <w:rsid w:val="002A583B"/>
    <w:rsid w:val="002B12A8"/>
    <w:rsid w:val="002B3D83"/>
    <w:rsid w:val="002B5AB9"/>
    <w:rsid w:val="002B6C87"/>
    <w:rsid w:val="002B734E"/>
    <w:rsid w:val="002C2BC1"/>
    <w:rsid w:val="002C2EAE"/>
    <w:rsid w:val="002C39B0"/>
    <w:rsid w:val="002C3F08"/>
    <w:rsid w:val="002C6C26"/>
    <w:rsid w:val="002C7582"/>
    <w:rsid w:val="002C7DE4"/>
    <w:rsid w:val="002D682D"/>
    <w:rsid w:val="002D6AC0"/>
    <w:rsid w:val="002E139D"/>
    <w:rsid w:val="002E4CB7"/>
    <w:rsid w:val="00313E1C"/>
    <w:rsid w:val="003142D6"/>
    <w:rsid w:val="0031559C"/>
    <w:rsid w:val="00315AB7"/>
    <w:rsid w:val="00317A1A"/>
    <w:rsid w:val="0032121D"/>
    <w:rsid w:val="0032166A"/>
    <w:rsid w:val="003263C2"/>
    <w:rsid w:val="00330957"/>
    <w:rsid w:val="00331B04"/>
    <w:rsid w:val="00333CF5"/>
    <w:rsid w:val="0033546E"/>
    <w:rsid w:val="00344242"/>
    <w:rsid w:val="00347FDD"/>
    <w:rsid w:val="00354191"/>
    <w:rsid w:val="00355C7E"/>
    <w:rsid w:val="003618C2"/>
    <w:rsid w:val="00363097"/>
    <w:rsid w:val="00365758"/>
    <w:rsid w:val="003668E3"/>
    <w:rsid w:val="003670B9"/>
    <w:rsid w:val="00371297"/>
    <w:rsid w:val="003852B7"/>
    <w:rsid w:val="003875C3"/>
    <w:rsid w:val="00390B62"/>
    <w:rsid w:val="003A3494"/>
    <w:rsid w:val="003A3AD9"/>
    <w:rsid w:val="003A453F"/>
    <w:rsid w:val="003A57B5"/>
    <w:rsid w:val="003A6FB0"/>
    <w:rsid w:val="003A71E4"/>
    <w:rsid w:val="003B3985"/>
    <w:rsid w:val="003B7F71"/>
    <w:rsid w:val="003D2845"/>
    <w:rsid w:val="003D34F6"/>
    <w:rsid w:val="003D47C6"/>
    <w:rsid w:val="003E0A73"/>
    <w:rsid w:val="003E3EB6"/>
    <w:rsid w:val="003E437E"/>
    <w:rsid w:val="003F0129"/>
    <w:rsid w:val="003F0AD0"/>
    <w:rsid w:val="003F1B89"/>
    <w:rsid w:val="003F229E"/>
    <w:rsid w:val="003F69CF"/>
    <w:rsid w:val="00400491"/>
    <w:rsid w:val="00407242"/>
    <w:rsid w:val="00407404"/>
    <w:rsid w:val="004110F5"/>
    <w:rsid w:val="0041591D"/>
    <w:rsid w:val="00415EB7"/>
    <w:rsid w:val="004214D1"/>
    <w:rsid w:val="0042196C"/>
    <w:rsid w:val="00433730"/>
    <w:rsid w:val="00435249"/>
    <w:rsid w:val="00443886"/>
    <w:rsid w:val="00446EE3"/>
    <w:rsid w:val="0045658B"/>
    <w:rsid w:val="00457274"/>
    <w:rsid w:val="00457AD7"/>
    <w:rsid w:val="00457ED2"/>
    <w:rsid w:val="0046365B"/>
    <w:rsid w:val="00465715"/>
    <w:rsid w:val="0047224A"/>
    <w:rsid w:val="00473752"/>
    <w:rsid w:val="0047572F"/>
    <w:rsid w:val="0047633A"/>
    <w:rsid w:val="0048300E"/>
    <w:rsid w:val="00485414"/>
    <w:rsid w:val="004864DE"/>
    <w:rsid w:val="0049217A"/>
    <w:rsid w:val="004960CB"/>
    <w:rsid w:val="004A0FA3"/>
    <w:rsid w:val="004A1CE1"/>
    <w:rsid w:val="004A2C0D"/>
    <w:rsid w:val="004A2E62"/>
    <w:rsid w:val="004A68C9"/>
    <w:rsid w:val="004B13BA"/>
    <w:rsid w:val="004B264B"/>
    <w:rsid w:val="004B2EE0"/>
    <w:rsid w:val="004B55A6"/>
    <w:rsid w:val="004B7B4C"/>
    <w:rsid w:val="004C0C9D"/>
    <w:rsid w:val="004C5815"/>
    <w:rsid w:val="004C6DB3"/>
    <w:rsid w:val="004D12CE"/>
    <w:rsid w:val="004D6F0C"/>
    <w:rsid w:val="004E0C3F"/>
    <w:rsid w:val="004E3C95"/>
    <w:rsid w:val="004E3D82"/>
    <w:rsid w:val="004E4CD6"/>
    <w:rsid w:val="004E4DB2"/>
    <w:rsid w:val="004E62F1"/>
    <w:rsid w:val="004E753A"/>
    <w:rsid w:val="004F3C72"/>
    <w:rsid w:val="005148C7"/>
    <w:rsid w:val="00516F43"/>
    <w:rsid w:val="005362E6"/>
    <w:rsid w:val="00537A62"/>
    <w:rsid w:val="00537DA8"/>
    <w:rsid w:val="00540F31"/>
    <w:rsid w:val="00541FD6"/>
    <w:rsid w:val="0055118E"/>
    <w:rsid w:val="005527F9"/>
    <w:rsid w:val="0056294B"/>
    <w:rsid w:val="00565480"/>
    <w:rsid w:val="005669CB"/>
    <w:rsid w:val="00570C40"/>
    <w:rsid w:val="005710ED"/>
    <w:rsid w:val="00572F9F"/>
    <w:rsid w:val="00573DBE"/>
    <w:rsid w:val="005816EA"/>
    <w:rsid w:val="00582969"/>
    <w:rsid w:val="00583C2E"/>
    <w:rsid w:val="00584FE8"/>
    <w:rsid w:val="00586FAD"/>
    <w:rsid w:val="005915BA"/>
    <w:rsid w:val="00591B36"/>
    <w:rsid w:val="00595400"/>
    <w:rsid w:val="0059693C"/>
    <w:rsid w:val="005A0D9E"/>
    <w:rsid w:val="005A150A"/>
    <w:rsid w:val="005A1C40"/>
    <w:rsid w:val="005A28FC"/>
    <w:rsid w:val="005B2C89"/>
    <w:rsid w:val="005B47CE"/>
    <w:rsid w:val="005C13E4"/>
    <w:rsid w:val="005C17B5"/>
    <w:rsid w:val="005C20F0"/>
    <w:rsid w:val="005C3AEB"/>
    <w:rsid w:val="005C3E07"/>
    <w:rsid w:val="005C7567"/>
    <w:rsid w:val="005D206B"/>
    <w:rsid w:val="005F2349"/>
    <w:rsid w:val="006000AE"/>
    <w:rsid w:val="006002D8"/>
    <w:rsid w:val="006044B4"/>
    <w:rsid w:val="00605B04"/>
    <w:rsid w:val="00607E17"/>
    <w:rsid w:val="006118F6"/>
    <w:rsid w:val="00617E06"/>
    <w:rsid w:val="00624E28"/>
    <w:rsid w:val="00626DD8"/>
    <w:rsid w:val="0063399A"/>
    <w:rsid w:val="00641D51"/>
    <w:rsid w:val="00642A2F"/>
    <w:rsid w:val="006439F4"/>
    <w:rsid w:val="006462A7"/>
    <w:rsid w:val="0065477D"/>
    <w:rsid w:val="0065606F"/>
    <w:rsid w:val="00656AC4"/>
    <w:rsid w:val="00676914"/>
    <w:rsid w:val="00687B3A"/>
    <w:rsid w:val="00692DD7"/>
    <w:rsid w:val="00696C9F"/>
    <w:rsid w:val="006A2E8B"/>
    <w:rsid w:val="006A34D0"/>
    <w:rsid w:val="006B0615"/>
    <w:rsid w:val="006B0CA3"/>
    <w:rsid w:val="006B5980"/>
    <w:rsid w:val="006C3318"/>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327FE"/>
    <w:rsid w:val="00733D37"/>
    <w:rsid w:val="007432B5"/>
    <w:rsid w:val="00745319"/>
    <w:rsid w:val="007512C7"/>
    <w:rsid w:val="00752936"/>
    <w:rsid w:val="007540EE"/>
    <w:rsid w:val="00757402"/>
    <w:rsid w:val="0075752A"/>
    <w:rsid w:val="0076201E"/>
    <w:rsid w:val="00764497"/>
    <w:rsid w:val="00767AC0"/>
    <w:rsid w:val="007751FE"/>
    <w:rsid w:val="007762D4"/>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4E55"/>
    <w:rsid w:val="007D2FBA"/>
    <w:rsid w:val="007D5CC1"/>
    <w:rsid w:val="007E10C6"/>
    <w:rsid w:val="007F098D"/>
    <w:rsid w:val="007F4B97"/>
    <w:rsid w:val="007F5587"/>
    <w:rsid w:val="007F7948"/>
    <w:rsid w:val="007F7A4D"/>
    <w:rsid w:val="007F7DF8"/>
    <w:rsid w:val="00801B83"/>
    <w:rsid w:val="00803EF4"/>
    <w:rsid w:val="00816FCD"/>
    <w:rsid w:val="008176B6"/>
    <w:rsid w:val="00820D1B"/>
    <w:rsid w:val="00823333"/>
    <w:rsid w:val="00823E5A"/>
    <w:rsid w:val="00827A34"/>
    <w:rsid w:val="008413B8"/>
    <w:rsid w:val="008423FF"/>
    <w:rsid w:val="0085516E"/>
    <w:rsid w:val="00857FC8"/>
    <w:rsid w:val="0086651C"/>
    <w:rsid w:val="008700B4"/>
    <w:rsid w:val="00871138"/>
    <w:rsid w:val="00875DA8"/>
    <w:rsid w:val="008775E0"/>
    <w:rsid w:val="0088272E"/>
    <w:rsid w:val="0088549D"/>
    <w:rsid w:val="00886C52"/>
    <w:rsid w:val="008A2B8C"/>
    <w:rsid w:val="008B1718"/>
    <w:rsid w:val="008B3964"/>
    <w:rsid w:val="008B6331"/>
    <w:rsid w:val="008C028A"/>
    <w:rsid w:val="008E166A"/>
    <w:rsid w:val="008E5E59"/>
    <w:rsid w:val="008E5FFB"/>
    <w:rsid w:val="008E6B22"/>
    <w:rsid w:val="008F0774"/>
    <w:rsid w:val="0090419B"/>
    <w:rsid w:val="009046DB"/>
    <w:rsid w:val="0091037F"/>
    <w:rsid w:val="00920182"/>
    <w:rsid w:val="00920199"/>
    <w:rsid w:val="00921868"/>
    <w:rsid w:val="0092257A"/>
    <w:rsid w:val="00924148"/>
    <w:rsid w:val="00937E93"/>
    <w:rsid w:val="0094149E"/>
    <w:rsid w:val="00941875"/>
    <w:rsid w:val="00951F6B"/>
    <w:rsid w:val="009528CA"/>
    <w:rsid w:val="00954CA4"/>
    <w:rsid w:val="00954E45"/>
    <w:rsid w:val="00956CCA"/>
    <w:rsid w:val="00965998"/>
    <w:rsid w:val="009714CB"/>
    <w:rsid w:val="00975068"/>
    <w:rsid w:val="0098573F"/>
    <w:rsid w:val="009858F1"/>
    <w:rsid w:val="009946A2"/>
    <w:rsid w:val="009A0ADD"/>
    <w:rsid w:val="009B11F7"/>
    <w:rsid w:val="009B3F83"/>
    <w:rsid w:val="009B5FE7"/>
    <w:rsid w:val="009B6524"/>
    <w:rsid w:val="009B7B77"/>
    <w:rsid w:val="009E22F4"/>
    <w:rsid w:val="009E35D2"/>
    <w:rsid w:val="009E5645"/>
    <w:rsid w:val="009F3D27"/>
    <w:rsid w:val="009F3F08"/>
    <w:rsid w:val="009F4070"/>
    <w:rsid w:val="009F7755"/>
    <w:rsid w:val="00A007B7"/>
    <w:rsid w:val="00A21A70"/>
    <w:rsid w:val="00A2515D"/>
    <w:rsid w:val="00A275E4"/>
    <w:rsid w:val="00A31680"/>
    <w:rsid w:val="00A31E2F"/>
    <w:rsid w:val="00A326FB"/>
    <w:rsid w:val="00A32A5F"/>
    <w:rsid w:val="00A3787E"/>
    <w:rsid w:val="00A43617"/>
    <w:rsid w:val="00A44F9E"/>
    <w:rsid w:val="00A46605"/>
    <w:rsid w:val="00A47351"/>
    <w:rsid w:val="00A567CD"/>
    <w:rsid w:val="00A56C5E"/>
    <w:rsid w:val="00A61604"/>
    <w:rsid w:val="00A62927"/>
    <w:rsid w:val="00A63D90"/>
    <w:rsid w:val="00A75675"/>
    <w:rsid w:val="00A76E53"/>
    <w:rsid w:val="00A83EBD"/>
    <w:rsid w:val="00A8647A"/>
    <w:rsid w:val="00A92AC0"/>
    <w:rsid w:val="00A9607B"/>
    <w:rsid w:val="00A96677"/>
    <w:rsid w:val="00A96C48"/>
    <w:rsid w:val="00AA2A29"/>
    <w:rsid w:val="00AB2091"/>
    <w:rsid w:val="00AD0669"/>
    <w:rsid w:val="00AD208A"/>
    <w:rsid w:val="00AD4A3C"/>
    <w:rsid w:val="00AE3177"/>
    <w:rsid w:val="00AE39C7"/>
    <w:rsid w:val="00AE6059"/>
    <w:rsid w:val="00AF2DDD"/>
    <w:rsid w:val="00AF31D1"/>
    <w:rsid w:val="00AF61EB"/>
    <w:rsid w:val="00B14050"/>
    <w:rsid w:val="00B3296B"/>
    <w:rsid w:val="00B43F9B"/>
    <w:rsid w:val="00B44FF6"/>
    <w:rsid w:val="00B45980"/>
    <w:rsid w:val="00B5209B"/>
    <w:rsid w:val="00B542D4"/>
    <w:rsid w:val="00B54421"/>
    <w:rsid w:val="00B642B8"/>
    <w:rsid w:val="00B817E2"/>
    <w:rsid w:val="00B81BE3"/>
    <w:rsid w:val="00B833CF"/>
    <w:rsid w:val="00B87060"/>
    <w:rsid w:val="00BA0C35"/>
    <w:rsid w:val="00BB1C4D"/>
    <w:rsid w:val="00BB6C9A"/>
    <w:rsid w:val="00BB70FB"/>
    <w:rsid w:val="00BD2B0F"/>
    <w:rsid w:val="00BD4AC0"/>
    <w:rsid w:val="00BD7375"/>
    <w:rsid w:val="00BE023D"/>
    <w:rsid w:val="00BE02F1"/>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34A0F"/>
    <w:rsid w:val="00C40C06"/>
    <w:rsid w:val="00C41EC0"/>
    <w:rsid w:val="00C46B5F"/>
    <w:rsid w:val="00C55E91"/>
    <w:rsid w:val="00C62EF5"/>
    <w:rsid w:val="00C70CA1"/>
    <w:rsid w:val="00C75323"/>
    <w:rsid w:val="00C75C9A"/>
    <w:rsid w:val="00C8192D"/>
    <w:rsid w:val="00C81D03"/>
    <w:rsid w:val="00C90A7A"/>
    <w:rsid w:val="00C92478"/>
    <w:rsid w:val="00C93F61"/>
    <w:rsid w:val="00C94464"/>
    <w:rsid w:val="00C953C9"/>
    <w:rsid w:val="00C97B4D"/>
    <w:rsid w:val="00CA401A"/>
    <w:rsid w:val="00CB27ED"/>
    <w:rsid w:val="00CB5FDA"/>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849"/>
    <w:rsid w:val="00D02EB8"/>
    <w:rsid w:val="00D0672D"/>
    <w:rsid w:val="00D072F2"/>
    <w:rsid w:val="00D152E4"/>
    <w:rsid w:val="00D16EFE"/>
    <w:rsid w:val="00D1753D"/>
    <w:rsid w:val="00D2214F"/>
    <w:rsid w:val="00D23EFA"/>
    <w:rsid w:val="00D25C1D"/>
    <w:rsid w:val="00D34B66"/>
    <w:rsid w:val="00D36966"/>
    <w:rsid w:val="00D40F92"/>
    <w:rsid w:val="00D41077"/>
    <w:rsid w:val="00D416BA"/>
    <w:rsid w:val="00D44188"/>
    <w:rsid w:val="00D529B2"/>
    <w:rsid w:val="00D63339"/>
    <w:rsid w:val="00D70BA7"/>
    <w:rsid w:val="00D73193"/>
    <w:rsid w:val="00D748A3"/>
    <w:rsid w:val="00D761E8"/>
    <w:rsid w:val="00D81D34"/>
    <w:rsid w:val="00D83061"/>
    <w:rsid w:val="00D83177"/>
    <w:rsid w:val="00D8506D"/>
    <w:rsid w:val="00D86E74"/>
    <w:rsid w:val="00D90307"/>
    <w:rsid w:val="00D97830"/>
    <w:rsid w:val="00DA0968"/>
    <w:rsid w:val="00DA1E6B"/>
    <w:rsid w:val="00DA1E73"/>
    <w:rsid w:val="00DA2EDD"/>
    <w:rsid w:val="00DA3FFC"/>
    <w:rsid w:val="00DA489D"/>
    <w:rsid w:val="00DA48D3"/>
    <w:rsid w:val="00DB08E2"/>
    <w:rsid w:val="00DB0A35"/>
    <w:rsid w:val="00DB228F"/>
    <w:rsid w:val="00DC6660"/>
    <w:rsid w:val="00DD03B9"/>
    <w:rsid w:val="00DD6EB4"/>
    <w:rsid w:val="00DE38F3"/>
    <w:rsid w:val="00DE418D"/>
    <w:rsid w:val="00DF1076"/>
    <w:rsid w:val="00DF26AA"/>
    <w:rsid w:val="00DF7ED6"/>
    <w:rsid w:val="00E02041"/>
    <w:rsid w:val="00E029D6"/>
    <w:rsid w:val="00E02CDE"/>
    <w:rsid w:val="00E04B75"/>
    <w:rsid w:val="00E05B90"/>
    <w:rsid w:val="00E11452"/>
    <w:rsid w:val="00E12EC2"/>
    <w:rsid w:val="00E136C2"/>
    <w:rsid w:val="00E24760"/>
    <w:rsid w:val="00E25972"/>
    <w:rsid w:val="00E335E8"/>
    <w:rsid w:val="00E42AED"/>
    <w:rsid w:val="00E4451A"/>
    <w:rsid w:val="00E52097"/>
    <w:rsid w:val="00E52617"/>
    <w:rsid w:val="00E72419"/>
    <w:rsid w:val="00E72975"/>
    <w:rsid w:val="00E72BD5"/>
    <w:rsid w:val="00E7465A"/>
    <w:rsid w:val="00E81007"/>
    <w:rsid w:val="00E85822"/>
    <w:rsid w:val="00E87776"/>
    <w:rsid w:val="00E9119D"/>
    <w:rsid w:val="00E92238"/>
    <w:rsid w:val="00E9369C"/>
    <w:rsid w:val="00E95747"/>
    <w:rsid w:val="00EA051F"/>
    <w:rsid w:val="00EA1C6B"/>
    <w:rsid w:val="00EA206F"/>
    <w:rsid w:val="00EA293D"/>
    <w:rsid w:val="00EA3690"/>
    <w:rsid w:val="00EA3CFA"/>
    <w:rsid w:val="00EA4597"/>
    <w:rsid w:val="00EB0E73"/>
    <w:rsid w:val="00EB64E3"/>
    <w:rsid w:val="00EB6814"/>
    <w:rsid w:val="00EC66C7"/>
    <w:rsid w:val="00ED28E4"/>
    <w:rsid w:val="00ED5CD4"/>
    <w:rsid w:val="00ED789C"/>
    <w:rsid w:val="00EE165B"/>
    <w:rsid w:val="00EE4D57"/>
    <w:rsid w:val="00EF1C44"/>
    <w:rsid w:val="00F00B76"/>
    <w:rsid w:val="00F06F17"/>
    <w:rsid w:val="00F1563D"/>
    <w:rsid w:val="00F226CA"/>
    <w:rsid w:val="00F239D1"/>
    <w:rsid w:val="00F246FF"/>
    <w:rsid w:val="00F25F82"/>
    <w:rsid w:val="00F260FD"/>
    <w:rsid w:val="00F322E1"/>
    <w:rsid w:val="00F342F7"/>
    <w:rsid w:val="00F35859"/>
    <w:rsid w:val="00F40FEC"/>
    <w:rsid w:val="00F42549"/>
    <w:rsid w:val="00F50091"/>
    <w:rsid w:val="00F518C3"/>
    <w:rsid w:val="00F53B7A"/>
    <w:rsid w:val="00F563EB"/>
    <w:rsid w:val="00F625A5"/>
    <w:rsid w:val="00F63ADF"/>
    <w:rsid w:val="00F63BBC"/>
    <w:rsid w:val="00F64DD3"/>
    <w:rsid w:val="00F653ED"/>
    <w:rsid w:val="00F65F94"/>
    <w:rsid w:val="00F8007A"/>
    <w:rsid w:val="00F803A3"/>
    <w:rsid w:val="00F8679B"/>
    <w:rsid w:val="00F96A96"/>
    <w:rsid w:val="00F96CC6"/>
    <w:rsid w:val="00FA330C"/>
    <w:rsid w:val="00FA3579"/>
    <w:rsid w:val="00FA5667"/>
    <w:rsid w:val="00FA5C55"/>
    <w:rsid w:val="00FB05DD"/>
    <w:rsid w:val="00FB15A7"/>
    <w:rsid w:val="00FB3DFD"/>
    <w:rsid w:val="00FC306B"/>
    <w:rsid w:val="00FC7B47"/>
    <w:rsid w:val="00FD6763"/>
    <w:rsid w:val="00FE1F73"/>
    <w:rsid w:val="00FE30A5"/>
    <w:rsid w:val="00FE355F"/>
    <w:rsid w:val="00FE556E"/>
    <w:rsid w:val="00FF1E92"/>
    <w:rsid w:val="00FF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C9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9A0ADD"/>
    <w:rPr>
      <w:sz w:val="22"/>
      <w:szCs w:val="22"/>
      <w:lang w:eastAsia="en-US"/>
    </w:rPr>
  </w:style>
  <w:style w:type="character" w:styleId="af9">
    <w:name w:val="Unresolved Mention"/>
    <w:basedOn w:val="a0"/>
    <w:uiPriority w:val="99"/>
    <w:semiHidden/>
    <w:unhideWhenUsed/>
    <w:rsid w:val="001D5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9940.html" TargetMode="External"/><Relationship Id="rId19" Type="http://schemas.openxmlformats.org/officeDocument/2006/relationships/hyperlink" Target="http://dic.academic.ru/"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www.biblio-online.ru/book/72420477-9A1D-47D0-8C70-660610A9E68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 TargetMode="External"/><Relationship Id="rId8" Type="http://schemas.openxmlformats.org/officeDocument/2006/relationships/hyperlink" Target="http://www.biblio-online.ru/book/AB052517-6877-4E30-8305-D5D005D45B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DEB6-0595-4764-B7AD-345F4F0B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22</Pages>
  <Words>8281</Words>
  <Characters>47204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55375</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26</cp:revision>
  <cp:lastPrinted>2019-04-15T09:18:00Z</cp:lastPrinted>
  <dcterms:created xsi:type="dcterms:W3CDTF">2018-11-23T04:02:00Z</dcterms:created>
  <dcterms:modified xsi:type="dcterms:W3CDTF">2022-11-13T19:04:00Z</dcterms:modified>
</cp:coreProperties>
</file>